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F1B133" w14:textId="77777777" w:rsidR="008056D5" w:rsidRPr="0090707F" w:rsidRDefault="008056D5" w:rsidP="0090707F">
      <w:pPr>
        <w:spacing w:line="240" w:lineRule="auto"/>
        <w:jc w:val="both"/>
        <w:rPr>
          <w:rFonts w:ascii="Gill Sans MT" w:hAnsi="Gill Sans MT"/>
        </w:rPr>
      </w:pPr>
    </w:p>
    <w:p w14:paraId="7427A8E6" w14:textId="015C6BA4" w:rsidR="0090707F" w:rsidRPr="00BB2A8F" w:rsidRDefault="0090707F" w:rsidP="00BB2A8F">
      <w:pPr>
        <w:pStyle w:val="Paragraphedeliste"/>
        <w:pBdr>
          <w:bottom w:val="single" w:sz="4" w:space="1" w:color="auto"/>
        </w:pBdr>
        <w:autoSpaceDE w:val="0"/>
        <w:autoSpaceDN w:val="0"/>
        <w:adjustRightInd w:val="0"/>
        <w:spacing w:line="240" w:lineRule="auto"/>
        <w:jc w:val="center"/>
        <w:rPr>
          <w:rFonts w:ascii="Gill Sans MT" w:hAnsi="Gill Sans MT"/>
          <w:b/>
        </w:rPr>
      </w:pPr>
      <w:r w:rsidRPr="00BB2A8F">
        <w:rPr>
          <w:rFonts w:ascii="Gill Sans MT" w:hAnsi="Gill Sans MT"/>
          <w:b/>
        </w:rPr>
        <w:t>TDR PRESTA</w:t>
      </w:r>
      <w:r w:rsidR="00BB2A8F">
        <w:rPr>
          <w:rFonts w:ascii="Gill Sans MT" w:hAnsi="Gill Sans MT"/>
          <w:b/>
        </w:rPr>
        <w:t>TAIRE/</w:t>
      </w:r>
      <w:r w:rsidR="0075250D">
        <w:rPr>
          <w:rFonts w:ascii="Gill Sans MT" w:hAnsi="Gill Sans MT"/>
          <w:b/>
        </w:rPr>
        <w:t>CONSEILLER EN EDUCATION</w:t>
      </w:r>
    </w:p>
    <w:p w14:paraId="30876250" w14:textId="77777777" w:rsidR="0090707F" w:rsidRPr="0090707F" w:rsidRDefault="0090707F" w:rsidP="0090707F">
      <w:pPr>
        <w:pStyle w:val="Paragraphedeliste"/>
        <w:autoSpaceDE w:val="0"/>
        <w:autoSpaceDN w:val="0"/>
        <w:adjustRightInd w:val="0"/>
        <w:spacing w:line="240" w:lineRule="auto"/>
        <w:jc w:val="both"/>
        <w:rPr>
          <w:rFonts w:ascii="Gill Sans MT" w:hAnsi="Gill Sans MT"/>
        </w:rPr>
      </w:pPr>
    </w:p>
    <w:p w14:paraId="54D35A1F" w14:textId="77777777" w:rsidR="00AA72CD" w:rsidRPr="0090707F" w:rsidRDefault="00AA72CD" w:rsidP="0090707F">
      <w:pPr>
        <w:pStyle w:val="Paragraphedeliste"/>
        <w:numPr>
          <w:ilvl w:val="0"/>
          <w:numId w:val="10"/>
        </w:numPr>
        <w:autoSpaceDE w:val="0"/>
        <w:autoSpaceDN w:val="0"/>
        <w:adjustRightInd w:val="0"/>
        <w:spacing w:line="240" w:lineRule="auto"/>
        <w:jc w:val="both"/>
        <w:rPr>
          <w:rFonts w:ascii="Gill Sans MT" w:hAnsi="Gill Sans MT"/>
        </w:rPr>
      </w:pPr>
      <w:r w:rsidRPr="0090707F">
        <w:rPr>
          <w:rFonts w:ascii="Gill Sans MT" w:hAnsi="Gill Sans MT"/>
          <w:b/>
          <w:color w:val="FF0000"/>
        </w:rPr>
        <w:t>Contexte</w:t>
      </w:r>
      <w:r w:rsidR="00376ECB" w:rsidRPr="0090707F">
        <w:rPr>
          <w:rFonts w:ascii="Gill Sans MT" w:hAnsi="Gill Sans MT"/>
          <w:b/>
          <w:color w:val="FF0000"/>
        </w:rPr>
        <w:t>/Justification</w:t>
      </w:r>
      <w:r w:rsidRPr="0090707F">
        <w:rPr>
          <w:rFonts w:ascii="Gill Sans MT" w:hAnsi="Gill Sans MT"/>
          <w:color w:val="FF0000"/>
        </w:rPr>
        <w:t> </w:t>
      </w:r>
      <w:r w:rsidRPr="0090707F">
        <w:rPr>
          <w:rFonts w:ascii="Gill Sans MT" w:hAnsi="Gill Sans MT"/>
        </w:rPr>
        <w:t xml:space="preserve">: </w:t>
      </w:r>
    </w:p>
    <w:p w14:paraId="46B891A7" w14:textId="77777777" w:rsidR="001265CB" w:rsidRDefault="000652C5" w:rsidP="009B1B89">
      <w:pPr>
        <w:jc w:val="both"/>
        <w:rPr>
          <w:rFonts w:ascii="Gill Sans MT" w:hAnsi="Gill Sans MT"/>
        </w:rPr>
      </w:pPr>
      <w:r w:rsidRPr="0090707F">
        <w:rPr>
          <w:rFonts w:ascii="Gill Sans MT" w:hAnsi="Gill Sans MT"/>
        </w:rPr>
        <w:t>Save the Children (SC), présente au Mauritanie depuis 2006, met en œuvre plusieurs programmes pour améliorer les conditions d’existence des enfants dans les domaines de l’éducatio</w:t>
      </w:r>
    </w:p>
    <w:p w14:paraId="5DD32BAC" w14:textId="3C593E52" w:rsidR="0069519C" w:rsidRDefault="000652C5" w:rsidP="009B1B89">
      <w:pPr>
        <w:jc w:val="both"/>
        <w:rPr>
          <w:rFonts w:ascii="Gill Sans MT" w:hAnsi="Gill Sans MT"/>
        </w:rPr>
      </w:pPr>
      <w:r w:rsidRPr="0090707F">
        <w:rPr>
          <w:rFonts w:ascii="Gill Sans MT" w:hAnsi="Gill Sans MT"/>
        </w:rPr>
        <w:t>n, de la protection de l’enf</w:t>
      </w:r>
      <w:r w:rsidR="0094155E">
        <w:rPr>
          <w:rFonts w:ascii="Gill Sans MT" w:hAnsi="Gill Sans MT"/>
        </w:rPr>
        <w:t>ance</w:t>
      </w:r>
      <w:r w:rsidRPr="0090707F">
        <w:rPr>
          <w:rFonts w:ascii="Gill Sans MT" w:hAnsi="Gill Sans MT"/>
        </w:rPr>
        <w:t xml:space="preserve"> et de l’insertion </w:t>
      </w:r>
      <w:r w:rsidR="00BC4580">
        <w:rPr>
          <w:rFonts w:ascii="Gill Sans MT" w:hAnsi="Gill Sans MT"/>
        </w:rPr>
        <w:t>socio-</w:t>
      </w:r>
      <w:r w:rsidR="00141047">
        <w:rPr>
          <w:rFonts w:ascii="Gill Sans MT" w:hAnsi="Gill Sans MT"/>
        </w:rPr>
        <w:t xml:space="preserve">économique </w:t>
      </w:r>
      <w:r w:rsidRPr="0090707F">
        <w:rPr>
          <w:rFonts w:ascii="Gill Sans MT" w:hAnsi="Gill Sans MT"/>
        </w:rPr>
        <w:t>des jeunes. Dans le cadre de la mise en œuvre</w:t>
      </w:r>
      <w:r w:rsidR="006877BD" w:rsidRPr="0090707F">
        <w:rPr>
          <w:rFonts w:ascii="Gill Sans MT" w:hAnsi="Gill Sans MT"/>
        </w:rPr>
        <w:t xml:space="preserve"> de </w:t>
      </w:r>
      <w:r w:rsidRPr="0090707F">
        <w:rPr>
          <w:rFonts w:ascii="Gill Sans MT" w:hAnsi="Gill Sans MT"/>
        </w:rPr>
        <w:t xml:space="preserve">ses projets et programmes, SCE </w:t>
      </w:r>
      <w:r w:rsidR="006877BD" w:rsidRPr="0090707F">
        <w:rPr>
          <w:rFonts w:ascii="Gill Sans MT" w:hAnsi="Gill Sans MT"/>
        </w:rPr>
        <w:t>mène</w:t>
      </w:r>
      <w:r w:rsidRPr="0090707F">
        <w:rPr>
          <w:rFonts w:ascii="Gill Sans MT" w:hAnsi="Gill Sans MT"/>
        </w:rPr>
        <w:t xml:space="preserve"> des actions pour renforcer les pilier</w:t>
      </w:r>
      <w:r w:rsidR="006877BD" w:rsidRPr="0090707F">
        <w:rPr>
          <w:rFonts w:ascii="Gill Sans MT" w:hAnsi="Gill Sans MT"/>
        </w:rPr>
        <w:t>s</w:t>
      </w:r>
      <w:r w:rsidRPr="0090707F">
        <w:rPr>
          <w:rFonts w:ascii="Gill Sans MT" w:hAnsi="Gill Sans MT"/>
        </w:rPr>
        <w:t xml:space="preserve"> de sa théorie du changement, à savoir, le pa</w:t>
      </w:r>
      <w:r w:rsidR="006877BD" w:rsidRPr="0090707F">
        <w:rPr>
          <w:rFonts w:ascii="Gill Sans MT" w:hAnsi="Gill Sans MT"/>
        </w:rPr>
        <w:t>rtenariat, la mise en éc</w:t>
      </w:r>
      <w:r w:rsidR="0090707F" w:rsidRPr="0090707F">
        <w:rPr>
          <w:rFonts w:ascii="Gill Sans MT" w:hAnsi="Gill Sans MT"/>
        </w:rPr>
        <w:t>helle</w:t>
      </w:r>
      <w:r w:rsidR="006877BD" w:rsidRPr="0090707F">
        <w:rPr>
          <w:rFonts w:ascii="Gill Sans MT" w:hAnsi="Gill Sans MT"/>
        </w:rPr>
        <w:t xml:space="preserve"> des actions, porter la voix </w:t>
      </w:r>
      <w:r w:rsidR="0090707F" w:rsidRPr="0090707F">
        <w:rPr>
          <w:rFonts w:ascii="Gill Sans MT" w:hAnsi="Gill Sans MT"/>
        </w:rPr>
        <w:t>des enfants et promouvoir l’innovation</w:t>
      </w:r>
      <w:r w:rsidR="006877BD" w:rsidRPr="0090707F">
        <w:rPr>
          <w:rFonts w:ascii="Gill Sans MT" w:hAnsi="Gill Sans MT"/>
        </w:rPr>
        <w:t xml:space="preserve">. </w:t>
      </w:r>
      <w:r w:rsidR="006877BD" w:rsidRPr="009B1B89">
        <w:rPr>
          <w:rFonts w:ascii="Gill Sans MT" w:hAnsi="Gill Sans MT"/>
        </w:rPr>
        <w:t xml:space="preserve">Ainsi le partenariat avec la société civile, les autorités étatiques </w:t>
      </w:r>
      <w:r w:rsidR="0090707F" w:rsidRPr="009B1B89">
        <w:rPr>
          <w:rFonts w:ascii="Gill Sans MT" w:hAnsi="Gill Sans MT"/>
        </w:rPr>
        <w:t>intervenant</w:t>
      </w:r>
      <w:r w:rsidR="006877BD" w:rsidRPr="009B1B89">
        <w:rPr>
          <w:rFonts w:ascii="Gill Sans MT" w:hAnsi="Gill Sans MT"/>
        </w:rPr>
        <w:t xml:space="preserve"> dans l</w:t>
      </w:r>
      <w:r w:rsidR="00BD7593" w:rsidRPr="009B1B89">
        <w:rPr>
          <w:rFonts w:ascii="Gill Sans MT" w:hAnsi="Gill Sans MT"/>
        </w:rPr>
        <w:t>es thématiques cités ci-</w:t>
      </w:r>
      <w:r w:rsidR="0090707F" w:rsidRPr="009B1B89">
        <w:rPr>
          <w:rFonts w:ascii="Gill Sans MT" w:hAnsi="Gill Sans MT"/>
        </w:rPr>
        <w:t xml:space="preserve">dessus et </w:t>
      </w:r>
      <w:r w:rsidR="006877BD" w:rsidRPr="009B1B89">
        <w:rPr>
          <w:rFonts w:ascii="Gill Sans MT" w:hAnsi="Gill Sans MT"/>
        </w:rPr>
        <w:t>les col</w:t>
      </w:r>
      <w:r w:rsidR="003879A9" w:rsidRPr="009B1B89">
        <w:rPr>
          <w:rFonts w:ascii="Gill Sans MT" w:hAnsi="Gill Sans MT"/>
        </w:rPr>
        <w:t>lectivités territoriales reste</w:t>
      </w:r>
      <w:r w:rsidR="006877BD" w:rsidRPr="009B1B89">
        <w:rPr>
          <w:rFonts w:ascii="Gill Sans MT" w:hAnsi="Gill Sans MT"/>
        </w:rPr>
        <w:t xml:space="preserve"> l’un des axes d’intervention</w:t>
      </w:r>
      <w:r w:rsidR="006877BD" w:rsidRPr="009B1B89">
        <w:rPr>
          <w:rFonts w:ascii="Gill Sans MT" w:hAnsi="Gill Sans MT"/>
          <w:spacing w:val="1"/>
        </w:rPr>
        <w:t xml:space="preserve"> </w:t>
      </w:r>
      <w:r w:rsidR="006877BD" w:rsidRPr="009B1B89">
        <w:rPr>
          <w:rFonts w:ascii="Gill Sans MT" w:hAnsi="Gill Sans MT"/>
        </w:rPr>
        <w:t xml:space="preserve">dont SC va centrer son action en Mauritanie. Le travail avec les plus vulnérables, notamment les </w:t>
      </w:r>
      <w:r w:rsidR="00BE15C6" w:rsidRPr="009B1B89">
        <w:rPr>
          <w:rFonts w:ascii="Gill Sans MT" w:hAnsi="Gill Sans MT"/>
        </w:rPr>
        <w:t>enfants</w:t>
      </w:r>
      <w:r w:rsidR="006877BD" w:rsidRPr="009B1B89">
        <w:rPr>
          <w:rFonts w:ascii="Gill Sans MT" w:hAnsi="Gill Sans MT"/>
        </w:rPr>
        <w:t xml:space="preserve"> restent </w:t>
      </w:r>
      <w:r w:rsidR="0090707F" w:rsidRPr="009B1B89">
        <w:rPr>
          <w:rFonts w:ascii="Gill Sans MT" w:hAnsi="Gill Sans MT"/>
        </w:rPr>
        <w:t xml:space="preserve">aussi </w:t>
      </w:r>
      <w:r w:rsidR="006877BD" w:rsidRPr="009B1B89">
        <w:rPr>
          <w:rFonts w:ascii="Gill Sans MT" w:hAnsi="Gill Sans MT"/>
        </w:rPr>
        <w:t>dans le cœur de nos actions</w:t>
      </w:r>
      <w:r w:rsidR="00BC4580">
        <w:rPr>
          <w:rFonts w:ascii="Gill Sans MT" w:hAnsi="Gill Sans MT"/>
        </w:rPr>
        <w:t xml:space="preserve"> avec </w:t>
      </w:r>
      <w:r w:rsidR="00F30ED5">
        <w:rPr>
          <w:rFonts w:ascii="Gill Sans MT" w:hAnsi="Gill Sans MT"/>
        </w:rPr>
        <w:t>une approche sensible au ge</w:t>
      </w:r>
      <w:r w:rsidR="004111C0">
        <w:rPr>
          <w:rFonts w:ascii="Gill Sans MT" w:hAnsi="Gill Sans MT"/>
        </w:rPr>
        <w:t xml:space="preserve">nre. </w:t>
      </w:r>
    </w:p>
    <w:p w14:paraId="04B3FEA6" w14:textId="08184832" w:rsidR="00C330C3" w:rsidRDefault="0094155E" w:rsidP="00C330C3">
      <w:pPr>
        <w:jc w:val="both"/>
        <w:rPr>
          <w:rFonts w:ascii="Gill Sans MT" w:hAnsi="Gill Sans MT"/>
        </w:rPr>
      </w:pPr>
      <w:r>
        <w:rPr>
          <w:rFonts w:ascii="Gill Sans MT" w:hAnsi="Gill Sans MT"/>
        </w:rPr>
        <w:t>L’éducation des enfants en Mauritanie</w:t>
      </w:r>
      <w:r w:rsidR="004111C0">
        <w:rPr>
          <w:rFonts w:ascii="Gill Sans MT" w:hAnsi="Gill Sans MT"/>
        </w:rPr>
        <w:t xml:space="preserve"> </w:t>
      </w:r>
      <w:r>
        <w:rPr>
          <w:rFonts w:ascii="Gill Sans MT" w:hAnsi="Gill Sans MT"/>
        </w:rPr>
        <w:t xml:space="preserve">fait face à </w:t>
      </w:r>
      <w:r w:rsidR="00F30ED5">
        <w:rPr>
          <w:rFonts w:ascii="Gill Sans MT" w:hAnsi="Gill Sans MT"/>
        </w:rPr>
        <w:t>plusieurs</w:t>
      </w:r>
      <w:r>
        <w:rPr>
          <w:rFonts w:ascii="Gill Sans MT" w:hAnsi="Gill Sans MT"/>
        </w:rPr>
        <w:t xml:space="preserve"> déf</w:t>
      </w:r>
      <w:r w:rsidR="001D598F">
        <w:rPr>
          <w:rFonts w:ascii="Gill Sans MT" w:hAnsi="Gill Sans MT"/>
        </w:rPr>
        <w:t>i</w:t>
      </w:r>
      <w:r>
        <w:rPr>
          <w:rFonts w:ascii="Gill Sans MT" w:hAnsi="Gill Sans MT"/>
        </w:rPr>
        <w:t xml:space="preserve">s </w:t>
      </w:r>
      <w:r w:rsidR="001D598F">
        <w:rPr>
          <w:rFonts w:ascii="Gill Sans MT" w:hAnsi="Gill Sans MT"/>
        </w:rPr>
        <w:t>structurels</w:t>
      </w:r>
      <w:r>
        <w:rPr>
          <w:rFonts w:ascii="Gill Sans MT" w:hAnsi="Gill Sans MT"/>
        </w:rPr>
        <w:t>.</w:t>
      </w:r>
      <w:r w:rsidR="00A0024A">
        <w:rPr>
          <w:rFonts w:ascii="Gill Sans MT" w:hAnsi="Gill Sans MT"/>
        </w:rPr>
        <w:t xml:space="preserve"> </w:t>
      </w:r>
      <w:r w:rsidR="0075250D" w:rsidRPr="00C330C3">
        <w:rPr>
          <w:rFonts w:ascii="Gill Sans MT" w:hAnsi="Gill Sans MT"/>
        </w:rPr>
        <w:t>Le rapport de l'E</w:t>
      </w:r>
      <w:r w:rsidR="00CC43AA">
        <w:rPr>
          <w:rFonts w:ascii="Gill Sans MT" w:hAnsi="Gill Sans MT"/>
        </w:rPr>
        <w:t xml:space="preserve">nquête </w:t>
      </w:r>
      <w:r w:rsidR="0075250D" w:rsidRPr="00C330C3">
        <w:rPr>
          <w:rFonts w:ascii="Gill Sans MT" w:hAnsi="Gill Sans MT"/>
        </w:rPr>
        <w:t>D</w:t>
      </w:r>
      <w:r w:rsidR="00CC43AA">
        <w:rPr>
          <w:rFonts w:ascii="Gill Sans MT" w:hAnsi="Gill Sans MT"/>
        </w:rPr>
        <w:t xml:space="preserve">émagraphique de </w:t>
      </w:r>
      <w:r w:rsidR="0075250D" w:rsidRPr="00C330C3">
        <w:rPr>
          <w:rFonts w:ascii="Gill Sans MT" w:hAnsi="Gill Sans MT"/>
        </w:rPr>
        <w:t>S</w:t>
      </w:r>
      <w:r w:rsidR="00CC43AA">
        <w:rPr>
          <w:rFonts w:ascii="Gill Sans MT" w:hAnsi="Gill Sans MT"/>
        </w:rPr>
        <w:t xml:space="preserve">anté en </w:t>
      </w:r>
      <w:r w:rsidR="0075250D" w:rsidRPr="00C330C3">
        <w:rPr>
          <w:rFonts w:ascii="Gill Sans MT" w:hAnsi="Gill Sans MT"/>
        </w:rPr>
        <w:t>M</w:t>
      </w:r>
      <w:r w:rsidR="00CC43AA">
        <w:rPr>
          <w:rFonts w:ascii="Gill Sans MT" w:hAnsi="Gill Sans MT"/>
        </w:rPr>
        <w:t xml:space="preserve">auritanie ( EDSM) </w:t>
      </w:r>
      <w:r w:rsidR="0075250D" w:rsidRPr="00C330C3">
        <w:rPr>
          <w:rFonts w:ascii="Gill Sans MT" w:hAnsi="Gill Sans MT"/>
        </w:rPr>
        <w:t xml:space="preserve"> 2019-2021 révèle que le taux net de fréquentation scolaire au niveau primaire est de 56 %, ce qui signifie qu'un peu plus de la moitié des enfants de 6 à 11 ans, l'âge officiel de scolarisation, fréquente l'école primaire. Ce taux est beaucoup plus faible pour le niveau secondaire, où il s'établi</w:t>
      </w:r>
      <w:r w:rsidR="00C330C3">
        <w:rPr>
          <w:rFonts w:ascii="Gill Sans MT" w:hAnsi="Gill Sans MT"/>
        </w:rPr>
        <w:t xml:space="preserve">t à 27 % en moyenne à l'échelle </w:t>
      </w:r>
      <w:r w:rsidR="0075250D" w:rsidRPr="00C330C3">
        <w:rPr>
          <w:rFonts w:ascii="Gill Sans MT" w:hAnsi="Gill Sans MT"/>
        </w:rPr>
        <w:t>nationale.</w:t>
      </w:r>
    </w:p>
    <w:p w14:paraId="5238A419" w14:textId="4D7F018B" w:rsidR="0075250D" w:rsidRPr="00C330C3" w:rsidRDefault="00C330C3" w:rsidP="00C8284B">
      <w:pPr>
        <w:jc w:val="both"/>
        <w:rPr>
          <w:rFonts w:ascii="CIDFont+F1" w:hAnsi="CIDFont+F1" w:cs="CIDFont+F1"/>
          <w:sz w:val="21"/>
          <w:szCs w:val="21"/>
          <w:lang w:bidi="ar-SA"/>
        </w:rPr>
      </w:pPr>
      <w:r w:rsidRPr="00C330C3">
        <w:rPr>
          <w:rFonts w:ascii="Gill Sans MT" w:hAnsi="Gill Sans MT"/>
        </w:rPr>
        <w:t xml:space="preserve">Les différences entre les milieux urbain et rural sont particulièrement marquées. En milieu urbain, le taux net de fréquentation scolaire au niveau primaire atteint 71 %, tandis qu'en milieu rural, il chute à 47 %. Une tendance similaire se retrouve pour le niveau secondaire, avec un taux de 43 % en milieu urbain, contre seulement 12 % en milieu rural. </w:t>
      </w:r>
      <w:r w:rsidR="00CC43AA">
        <w:rPr>
          <w:rFonts w:ascii="Gill Sans MT" w:hAnsi="Gill Sans MT"/>
        </w:rPr>
        <w:t>Les résulta</w:t>
      </w:r>
      <w:r w:rsidR="008E63E9">
        <w:rPr>
          <w:rFonts w:ascii="Gill Sans MT" w:hAnsi="Gill Sans MT"/>
        </w:rPr>
        <w:t xml:space="preserve">ts de cette </w:t>
      </w:r>
      <w:r w:rsidR="00CC43AA">
        <w:rPr>
          <w:rFonts w:ascii="Gill Sans MT" w:hAnsi="Gill Sans MT"/>
        </w:rPr>
        <w:t>enquête</w:t>
      </w:r>
      <w:r w:rsidR="008E63E9">
        <w:rPr>
          <w:rFonts w:ascii="Gill Sans MT" w:hAnsi="Gill Sans MT"/>
        </w:rPr>
        <w:t xml:space="preserve"> révélent que</w:t>
      </w:r>
      <w:r w:rsidR="00CC43AA">
        <w:rPr>
          <w:rFonts w:ascii="Gill Sans MT" w:hAnsi="Gill Sans MT"/>
        </w:rPr>
        <w:t xml:space="preserve"> dans</w:t>
      </w:r>
      <w:r w:rsidRPr="00C330C3">
        <w:rPr>
          <w:rFonts w:ascii="Gill Sans MT" w:hAnsi="Gill Sans MT"/>
        </w:rPr>
        <w:t xml:space="preserve"> la région du Hodh</w:t>
      </w:r>
      <w:r w:rsidR="000716C0">
        <w:rPr>
          <w:rFonts w:ascii="Gill Sans MT" w:hAnsi="Gill Sans MT"/>
        </w:rPr>
        <w:t xml:space="preserve"> </w:t>
      </w:r>
      <w:r w:rsidRPr="00C330C3">
        <w:rPr>
          <w:rFonts w:ascii="Gill Sans MT" w:hAnsi="Gill Sans MT"/>
        </w:rPr>
        <w:t>Chargui, le taux de fréquentation scolaire au niveau primaire est de 44,8 %, avec des différences notables entre les sexes. Le taux de fréquentation est de 42,7 % pour les filles et de 47 % pour les garçons, ce qui montre une légère prépondérance des garçons dans cette région</w:t>
      </w:r>
      <w:r w:rsidR="000716C0">
        <w:rPr>
          <w:rFonts w:ascii="Gill Sans MT" w:hAnsi="Gill Sans MT"/>
        </w:rPr>
        <w:t>.</w:t>
      </w:r>
    </w:p>
    <w:p w14:paraId="2BBC8003" w14:textId="66E5D250" w:rsidR="0084136E" w:rsidRPr="00C330C3" w:rsidRDefault="00A0024A" w:rsidP="00C8284B">
      <w:pPr>
        <w:jc w:val="both"/>
        <w:rPr>
          <w:rFonts w:ascii="Gill Sans MT" w:hAnsi="Gill Sans MT"/>
        </w:rPr>
      </w:pPr>
      <w:r w:rsidRPr="00C330C3">
        <w:rPr>
          <w:rFonts w:ascii="Gill Sans MT" w:hAnsi="Gill Sans MT"/>
        </w:rPr>
        <w:t>L'enseignement dans le primaire souffre d'un manque d'infrastructures et de ressources humaines.</w:t>
      </w:r>
      <w:r w:rsidR="00F30ED5" w:rsidRPr="00C330C3">
        <w:rPr>
          <w:rFonts w:ascii="Gill Sans MT" w:hAnsi="Gill Sans MT"/>
        </w:rPr>
        <w:t xml:space="preserve"> </w:t>
      </w:r>
      <w:r w:rsidR="00CC43AA">
        <w:rPr>
          <w:rFonts w:ascii="Gill Sans MT" w:hAnsi="Gill Sans MT"/>
        </w:rPr>
        <w:t>Selon les  données collectées auprés des autorités éducative</w:t>
      </w:r>
      <w:r w:rsidR="0072746A">
        <w:rPr>
          <w:rFonts w:ascii="Gill Sans MT" w:hAnsi="Gill Sans MT"/>
        </w:rPr>
        <w:t>s lors de</w:t>
      </w:r>
      <w:r w:rsidR="00CC43AA">
        <w:rPr>
          <w:rFonts w:ascii="Gill Sans MT" w:hAnsi="Gill Sans MT"/>
        </w:rPr>
        <w:t xml:space="preserve"> l’analyse multisectorielle des besoins effectuée </w:t>
      </w:r>
      <w:r w:rsidR="008E63E9">
        <w:rPr>
          <w:rFonts w:ascii="Gill Sans MT" w:hAnsi="Gill Sans MT"/>
        </w:rPr>
        <w:t xml:space="preserve">par  Save the Children </w:t>
      </w:r>
      <w:r w:rsidR="00CC43AA">
        <w:rPr>
          <w:rFonts w:ascii="Gill Sans MT" w:hAnsi="Gill Sans MT"/>
        </w:rPr>
        <w:t>en 2026, l</w:t>
      </w:r>
      <w:r w:rsidR="00F30ED5" w:rsidRPr="00C330C3">
        <w:rPr>
          <w:rFonts w:ascii="Gill Sans MT" w:hAnsi="Gill Sans MT"/>
        </w:rPr>
        <w:t>a m</w:t>
      </w:r>
      <w:r w:rsidRPr="00C330C3">
        <w:rPr>
          <w:rFonts w:ascii="Gill Sans MT" w:hAnsi="Gill Sans MT"/>
        </w:rPr>
        <w:t xml:space="preserve">oughatta de Bassikounou compte 73 écoles avec 150 classes en bon état, ce qui fait en moyenne 2 salles de classe par école. </w:t>
      </w:r>
      <w:r w:rsidR="0069519C" w:rsidRPr="00C330C3">
        <w:rPr>
          <w:rFonts w:ascii="Gill Sans MT" w:hAnsi="Gill Sans MT"/>
        </w:rPr>
        <w:t xml:space="preserve">Le ratio </w:t>
      </w:r>
      <w:r w:rsidR="00933059" w:rsidRPr="00C330C3">
        <w:rPr>
          <w:rFonts w:ascii="Gill Sans MT" w:hAnsi="Gill Sans MT"/>
        </w:rPr>
        <w:t>enseignant</w:t>
      </w:r>
      <w:r w:rsidR="00F30ED5" w:rsidRPr="00C330C3">
        <w:rPr>
          <w:rFonts w:ascii="Gill Sans MT" w:hAnsi="Gill Sans MT"/>
        </w:rPr>
        <w:t>/école est de</w:t>
      </w:r>
      <w:r w:rsidR="00933059" w:rsidRPr="00C330C3">
        <w:rPr>
          <w:rFonts w:ascii="Gill Sans MT" w:hAnsi="Gill Sans MT"/>
        </w:rPr>
        <w:t xml:space="preserve"> 2 enseignants par école</w:t>
      </w:r>
      <w:r w:rsidR="00F30ED5" w:rsidRPr="00C330C3">
        <w:rPr>
          <w:rFonts w:ascii="Gill Sans MT" w:hAnsi="Gill Sans MT"/>
        </w:rPr>
        <w:t xml:space="preserve">. </w:t>
      </w:r>
      <w:r w:rsidR="0069519C" w:rsidRPr="00C330C3">
        <w:rPr>
          <w:rFonts w:ascii="Gill Sans MT" w:hAnsi="Gill Sans MT"/>
        </w:rPr>
        <w:t xml:space="preserve"> </w:t>
      </w:r>
      <w:r w:rsidRPr="00C330C3">
        <w:rPr>
          <w:rFonts w:ascii="Gill Sans MT" w:hAnsi="Gill Sans MT"/>
        </w:rPr>
        <w:t>C</w:t>
      </w:r>
      <w:r w:rsidR="0069519C" w:rsidRPr="00C330C3">
        <w:rPr>
          <w:rFonts w:ascii="Gill Sans MT" w:hAnsi="Gill Sans MT"/>
        </w:rPr>
        <w:t xml:space="preserve">e qui se traduit par la présence de classes multigrades dans plusieurs écoles et la surcharge des salles de classes. </w:t>
      </w:r>
      <w:r w:rsidR="00933059" w:rsidRPr="00C330C3">
        <w:rPr>
          <w:rFonts w:ascii="Gill Sans MT" w:hAnsi="Gill Sans MT"/>
        </w:rPr>
        <w:t xml:space="preserve"> En plus, les enfants sont </w:t>
      </w:r>
      <w:r w:rsidR="009D3722" w:rsidRPr="00C330C3">
        <w:rPr>
          <w:rFonts w:ascii="Gill Sans MT" w:hAnsi="Gill Sans MT"/>
        </w:rPr>
        <w:t>confrontés</w:t>
      </w:r>
      <w:r w:rsidR="00933059" w:rsidRPr="00C330C3">
        <w:rPr>
          <w:rFonts w:ascii="Gill Sans MT" w:hAnsi="Gill Sans MT"/>
        </w:rPr>
        <w:t xml:space="preserve"> à des difficultés d’</w:t>
      </w:r>
      <w:r w:rsidR="009D3722" w:rsidRPr="00C330C3">
        <w:rPr>
          <w:rFonts w:ascii="Gill Sans MT" w:hAnsi="Gill Sans MT"/>
        </w:rPr>
        <w:t>accès</w:t>
      </w:r>
      <w:r w:rsidR="00933059" w:rsidRPr="00C330C3">
        <w:rPr>
          <w:rFonts w:ascii="Gill Sans MT" w:hAnsi="Gill Sans MT"/>
        </w:rPr>
        <w:t xml:space="preserve"> à </w:t>
      </w:r>
      <w:r w:rsidR="000716C0" w:rsidRPr="00C330C3">
        <w:rPr>
          <w:rFonts w:ascii="Gill Sans MT" w:hAnsi="Gill Sans MT"/>
        </w:rPr>
        <w:t>l’</w:t>
      </w:r>
      <w:r w:rsidR="000716C0">
        <w:rPr>
          <w:rFonts w:ascii="Gill Sans MT" w:hAnsi="Gill Sans MT"/>
        </w:rPr>
        <w:t>é</w:t>
      </w:r>
      <w:r w:rsidR="000716C0" w:rsidRPr="00C330C3">
        <w:rPr>
          <w:rFonts w:ascii="Gill Sans MT" w:hAnsi="Gill Sans MT"/>
        </w:rPr>
        <w:t xml:space="preserve">tat </w:t>
      </w:r>
      <w:r w:rsidR="00933059" w:rsidRPr="00C330C3">
        <w:rPr>
          <w:rFonts w:ascii="Gill Sans MT" w:hAnsi="Gill Sans MT"/>
        </w:rPr>
        <w:t>civil, d’insuffisances d’équipement dans les écoles</w:t>
      </w:r>
      <w:r w:rsidR="004111C0">
        <w:rPr>
          <w:rFonts w:ascii="Gill Sans MT" w:hAnsi="Gill Sans MT"/>
        </w:rPr>
        <w:t>,</w:t>
      </w:r>
      <w:r w:rsidR="00F30ED5" w:rsidRPr="00C330C3">
        <w:rPr>
          <w:rFonts w:ascii="Gill Sans MT" w:hAnsi="Gill Sans MT"/>
        </w:rPr>
        <w:t xml:space="preserve"> </w:t>
      </w:r>
      <w:r w:rsidR="000716C0">
        <w:rPr>
          <w:rFonts w:ascii="Gill Sans MT" w:hAnsi="Gill Sans MT"/>
        </w:rPr>
        <w:t>d</w:t>
      </w:r>
      <w:r w:rsidR="000716C0" w:rsidRPr="00C330C3">
        <w:rPr>
          <w:rFonts w:ascii="Gill Sans MT" w:hAnsi="Gill Sans MT"/>
        </w:rPr>
        <w:t xml:space="preserve">e </w:t>
      </w:r>
      <w:r w:rsidR="00610A3D" w:rsidRPr="00C330C3">
        <w:rPr>
          <w:rFonts w:ascii="Gill Sans MT" w:hAnsi="Gill Sans MT"/>
        </w:rPr>
        <w:t xml:space="preserve">manque de </w:t>
      </w:r>
      <w:r w:rsidR="00933059" w:rsidRPr="00C330C3">
        <w:rPr>
          <w:rFonts w:ascii="Gill Sans MT" w:hAnsi="Gill Sans MT"/>
        </w:rPr>
        <w:t>fourniture scolaire</w:t>
      </w:r>
      <w:r w:rsidR="00F30ED5" w:rsidRPr="00C330C3">
        <w:rPr>
          <w:rFonts w:ascii="Gill Sans MT" w:hAnsi="Gill Sans MT"/>
        </w:rPr>
        <w:t>s</w:t>
      </w:r>
      <w:r w:rsidR="00933059" w:rsidRPr="00C330C3">
        <w:rPr>
          <w:rFonts w:ascii="Gill Sans MT" w:hAnsi="Gill Sans MT"/>
        </w:rPr>
        <w:t xml:space="preserve">, ce qui impacte négativement sur la qualité de l’éducation. </w:t>
      </w:r>
      <w:r w:rsidR="008E63E9" w:rsidRPr="008E63E9">
        <w:rPr>
          <w:rFonts w:ascii="Gill Sans MT" w:hAnsi="Gill Sans MT"/>
        </w:rPr>
        <w:t>Cette situation est aggravée par l’afflux massif de réfugiés, estimé à 309 000 personnes par le HCR en janvier 2026, dans le Hodh Chargui.</w:t>
      </w:r>
      <w:r w:rsidR="00610A3D" w:rsidRPr="00C330C3">
        <w:rPr>
          <w:rFonts w:ascii="Gill Sans MT" w:hAnsi="Gill Sans MT"/>
        </w:rPr>
        <w:t xml:space="preserve"> Cet afflux exerce une pression critique sur le système éducatif, déjà fragile.</w:t>
      </w:r>
    </w:p>
    <w:p w14:paraId="5ACADED2" w14:textId="656965F4" w:rsidR="00270D79" w:rsidRPr="00270D79" w:rsidRDefault="00270D79" w:rsidP="00610A3D">
      <w:pPr>
        <w:pBdr>
          <w:top w:val="nil"/>
          <w:left w:val="nil"/>
          <w:bottom w:val="nil"/>
          <w:right w:val="nil"/>
          <w:between w:val="nil"/>
        </w:pBdr>
        <w:spacing w:before="4" w:line="249" w:lineRule="auto"/>
        <w:ind w:right="279"/>
        <w:jc w:val="both"/>
        <w:rPr>
          <w:rFonts w:ascii="Gill Sans MT" w:hAnsi="Gill Sans MT"/>
        </w:rPr>
      </w:pPr>
      <w:r>
        <w:rPr>
          <w:rFonts w:ascii="Gill Sans MT" w:hAnsi="Gill Sans MT"/>
        </w:rPr>
        <w:t xml:space="preserve">Face à ses </w:t>
      </w:r>
      <w:r w:rsidR="00BE15C6">
        <w:rPr>
          <w:rFonts w:ascii="Gill Sans MT" w:hAnsi="Gill Sans MT"/>
        </w:rPr>
        <w:t>défis</w:t>
      </w:r>
      <w:r w:rsidR="00610A3D">
        <w:rPr>
          <w:rFonts w:ascii="Gill Sans MT" w:hAnsi="Gill Sans MT"/>
        </w:rPr>
        <w:t xml:space="preserve"> SC</w:t>
      </w:r>
      <w:r>
        <w:rPr>
          <w:rFonts w:ascii="Gill Sans MT" w:hAnsi="Gill Sans MT"/>
        </w:rPr>
        <w:t xml:space="preserve"> met en place plusieurs actions p</w:t>
      </w:r>
      <w:r w:rsidR="00610A3D">
        <w:rPr>
          <w:rFonts w:ascii="Gill Sans MT" w:hAnsi="Gill Sans MT"/>
        </w:rPr>
        <w:t>our renforcer l’</w:t>
      </w:r>
      <w:r w:rsidR="00107280">
        <w:rPr>
          <w:rFonts w:ascii="Gill Sans MT" w:hAnsi="Gill Sans MT"/>
        </w:rPr>
        <w:t>accès</w:t>
      </w:r>
      <w:r w:rsidR="00610A3D">
        <w:rPr>
          <w:rFonts w:ascii="Gill Sans MT" w:hAnsi="Gill Sans MT"/>
        </w:rPr>
        <w:t xml:space="preserve"> </w:t>
      </w:r>
      <w:r w:rsidR="009958D0">
        <w:rPr>
          <w:rFonts w:ascii="Gill Sans MT" w:hAnsi="Gill Sans MT"/>
        </w:rPr>
        <w:t>à u</w:t>
      </w:r>
      <w:r w:rsidR="00610A3D">
        <w:rPr>
          <w:rFonts w:ascii="Gill Sans MT" w:hAnsi="Gill Sans MT"/>
        </w:rPr>
        <w:t>n</w:t>
      </w:r>
      <w:r w:rsidR="009958D0">
        <w:rPr>
          <w:rFonts w:ascii="Gill Sans MT" w:hAnsi="Gill Sans MT"/>
        </w:rPr>
        <w:t>e</w:t>
      </w:r>
      <w:r w:rsidR="00610A3D">
        <w:rPr>
          <w:rFonts w:ascii="Gill Sans MT" w:hAnsi="Gill Sans MT"/>
        </w:rPr>
        <w:t xml:space="preserve"> éducation de </w:t>
      </w:r>
      <w:r w:rsidR="00107280">
        <w:rPr>
          <w:rFonts w:ascii="Gill Sans MT" w:hAnsi="Gill Sans MT"/>
        </w:rPr>
        <w:t>qualités</w:t>
      </w:r>
      <w:r w:rsidR="00610A3D">
        <w:rPr>
          <w:rFonts w:ascii="Gill Sans MT" w:hAnsi="Gill Sans MT"/>
        </w:rPr>
        <w:t xml:space="preserve"> au bén</w:t>
      </w:r>
      <w:r w:rsidR="009958D0">
        <w:rPr>
          <w:rFonts w:ascii="Gill Sans MT" w:hAnsi="Gill Sans MT"/>
        </w:rPr>
        <w:t>é</w:t>
      </w:r>
      <w:r w:rsidR="00610A3D">
        <w:rPr>
          <w:rFonts w:ascii="Gill Sans MT" w:hAnsi="Gill Sans MT"/>
        </w:rPr>
        <w:t>fice de</w:t>
      </w:r>
      <w:r w:rsidR="004111C0">
        <w:rPr>
          <w:rFonts w:ascii="Gill Sans MT" w:hAnsi="Gill Sans MT"/>
        </w:rPr>
        <w:t>s</w:t>
      </w:r>
      <w:r w:rsidR="00610A3D">
        <w:rPr>
          <w:rFonts w:ascii="Gill Sans MT" w:hAnsi="Gill Sans MT"/>
        </w:rPr>
        <w:t xml:space="preserve"> enfants</w:t>
      </w:r>
      <w:r w:rsidR="009D3722">
        <w:rPr>
          <w:rFonts w:ascii="Gill Sans MT" w:hAnsi="Gill Sans MT"/>
        </w:rPr>
        <w:t>. Ces actions se résument à</w:t>
      </w:r>
      <w:r>
        <w:rPr>
          <w:rFonts w:ascii="Gill Sans MT" w:hAnsi="Gill Sans MT"/>
        </w:rPr>
        <w:t>:</w:t>
      </w:r>
    </w:p>
    <w:p w14:paraId="1783B849" w14:textId="21BB1337" w:rsidR="00107280" w:rsidRPr="00107280" w:rsidRDefault="00107280" w:rsidP="009D3722">
      <w:pPr>
        <w:pStyle w:val="Paragraphedeliste"/>
        <w:numPr>
          <w:ilvl w:val="0"/>
          <w:numId w:val="13"/>
        </w:numPr>
        <w:spacing w:after="0" w:line="240" w:lineRule="auto"/>
        <w:contextualSpacing w:val="0"/>
        <w:jc w:val="both"/>
        <w:rPr>
          <w:lang w:bidi="ar-SA"/>
        </w:rPr>
      </w:pPr>
      <w:r>
        <w:rPr>
          <w:rFonts w:ascii="Gill Sans MT" w:hAnsi="Gill Sans MT"/>
        </w:rPr>
        <w:t xml:space="preserve">Le déploiement de l’approche RIRE de Save the </w:t>
      </w:r>
      <w:r w:rsidR="000716C0">
        <w:rPr>
          <w:rFonts w:ascii="Gill Sans MT" w:hAnsi="Gill Sans MT"/>
        </w:rPr>
        <w:t xml:space="preserve">Children </w:t>
      </w:r>
      <w:r>
        <w:rPr>
          <w:rFonts w:ascii="Gill Sans MT" w:hAnsi="Gill Sans MT"/>
        </w:rPr>
        <w:t>pour faciliter l’accès à l’éducation aux nouveaux arrivants</w:t>
      </w:r>
      <w:r w:rsidR="000716C0">
        <w:rPr>
          <w:rFonts w:ascii="Gill Sans MT" w:hAnsi="Gill Sans MT"/>
        </w:rPr>
        <w:t> ;</w:t>
      </w:r>
    </w:p>
    <w:p w14:paraId="27CE443F" w14:textId="2858B66E" w:rsidR="00107280" w:rsidRPr="00107280" w:rsidRDefault="00107280" w:rsidP="009D3722">
      <w:pPr>
        <w:pStyle w:val="Paragraphedeliste"/>
        <w:numPr>
          <w:ilvl w:val="0"/>
          <w:numId w:val="13"/>
        </w:numPr>
        <w:spacing w:after="0" w:line="240" w:lineRule="auto"/>
        <w:contextualSpacing w:val="0"/>
        <w:jc w:val="both"/>
        <w:rPr>
          <w:lang w:bidi="ar-SA"/>
        </w:rPr>
      </w:pPr>
      <w:r>
        <w:rPr>
          <w:rFonts w:ascii="Gill Sans MT" w:hAnsi="Gill Sans MT"/>
        </w:rPr>
        <w:t xml:space="preserve">La mise en place des classes </w:t>
      </w:r>
      <w:r w:rsidR="000716C0">
        <w:rPr>
          <w:rFonts w:ascii="Gill Sans MT" w:hAnsi="Gill Sans MT"/>
        </w:rPr>
        <w:t>passrelles</w:t>
      </w:r>
      <w:r>
        <w:rPr>
          <w:rFonts w:ascii="Gill Sans MT" w:hAnsi="Gill Sans MT"/>
        </w:rPr>
        <w:t xml:space="preserve"> pour faciliter la scolarisation des enfants</w:t>
      </w:r>
      <w:r w:rsidR="00553747">
        <w:rPr>
          <w:rFonts w:ascii="Gill Sans MT" w:hAnsi="Gill Sans MT"/>
        </w:rPr>
        <w:t xml:space="preserve"> (filles et garçons)</w:t>
      </w:r>
      <w:r>
        <w:rPr>
          <w:rFonts w:ascii="Gill Sans MT" w:hAnsi="Gill Sans MT"/>
        </w:rPr>
        <w:t xml:space="preserve"> âgés </w:t>
      </w:r>
      <w:r w:rsidR="004111C0">
        <w:rPr>
          <w:rFonts w:ascii="Gill Sans MT" w:hAnsi="Gill Sans MT"/>
        </w:rPr>
        <w:t>d</w:t>
      </w:r>
      <w:r>
        <w:rPr>
          <w:rFonts w:ascii="Gill Sans MT" w:hAnsi="Gill Sans MT"/>
        </w:rPr>
        <w:t>e 09 à 14 ans</w:t>
      </w:r>
      <w:r w:rsidR="000716C0">
        <w:rPr>
          <w:rFonts w:ascii="Gill Sans MT" w:hAnsi="Gill Sans MT"/>
        </w:rPr>
        <w:t> ;</w:t>
      </w:r>
    </w:p>
    <w:p w14:paraId="7935EE61" w14:textId="3CCD2723" w:rsidR="00107280" w:rsidRPr="00107280" w:rsidRDefault="00107280" w:rsidP="009D3722">
      <w:pPr>
        <w:pStyle w:val="Paragraphedeliste"/>
        <w:numPr>
          <w:ilvl w:val="0"/>
          <w:numId w:val="13"/>
        </w:numPr>
        <w:spacing w:after="0" w:line="240" w:lineRule="auto"/>
        <w:contextualSpacing w:val="0"/>
        <w:jc w:val="both"/>
        <w:rPr>
          <w:lang w:bidi="ar-SA"/>
        </w:rPr>
      </w:pPr>
      <w:r>
        <w:rPr>
          <w:rFonts w:ascii="Gill Sans MT" w:hAnsi="Gill Sans MT"/>
        </w:rPr>
        <w:t>Le déploiement de l’appro</w:t>
      </w:r>
      <w:r w:rsidR="004111C0">
        <w:rPr>
          <w:rFonts w:ascii="Gill Sans MT" w:hAnsi="Gill Sans MT"/>
        </w:rPr>
        <w:t>che Safe School pour un</w:t>
      </w:r>
      <w:r>
        <w:rPr>
          <w:rFonts w:ascii="Gill Sans MT" w:hAnsi="Gill Sans MT"/>
        </w:rPr>
        <w:t xml:space="preserve"> environnement d’apprentissage sûr et protecteur</w:t>
      </w:r>
    </w:p>
    <w:p w14:paraId="718A008B" w14:textId="093C9C5F" w:rsidR="00107280" w:rsidRPr="00107280" w:rsidRDefault="00107280" w:rsidP="009D3722">
      <w:pPr>
        <w:pStyle w:val="Paragraphedeliste"/>
        <w:numPr>
          <w:ilvl w:val="0"/>
          <w:numId w:val="13"/>
        </w:numPr>
        <w:spacing w:after="0" w:line="240" w:lineRule="auto"/>
        <w:contextualSpacing w:val="0"/>
        <w:jc w:val="both"/>
        <w:rPr>
          <w:rFonts w:ascii="Gill Sans MT" w:hAnsi="Gill Sans MT"/>
        </w:rPr>
      </w:pPr>
      <w:r>
        <w:rPr>
          <w:rFonts w:ascii="Gill Sans MT" w:hAnsi="Gill Sans MT"/>
        </w:rPr>
        <w:lastRenderedPageBreak/>
        <w:t xml:space="preserve">Le déploiement des </w:t>
      </w:r>
      <w:r w:rsidR="0078376F">
        <w:rPr>
          <w:rFonts w:ascii="Gill Sans MT" w:hAnsi="Gill Sans MT"/>
        </w:rPr>
        <w:t>ap</w:t>
      </w:r>
      <w:r>
        <w:rPr>
          <w:rFonts w:ascii="Gill Sans MT" w:hAnsi="Gill Sans MT"/>
        </w:rPr>
        <w:t xml:space="preserve">proches Literacy et </w:t>
      </w:r>
      <w:r w:rsidR="000716C0">
        <w:rPr>
          <w:rFonts w:ascii="Gill Sans MT" w:hAnsi="Gill Sans MT"/>
        </w:rPr>
        <w:t xml:space="preserve">Numeracy </w:t>
      </w:r>
      <w:r>
        <w:rPr>
          <w:rFonts w:ascii="Gill Sans MT" w:hAnsi="Gill Sans MT"/>
        </w:rPr>
        <w:t>boost</w:t>
      </w:r>
      <w:r w:rsidR="009D3722">
        <w:rPr>
          <w:rFonts w:ascii="Gill Sans MT" w:hAnsi="Gill Sans MT"/>
        </w:rPr>
        <w:t xml:space="preserve"> </w:t>
      </w:r>
      <w:r>
        <w:rPr>
          <w:rFonts w:ascii="Gill Sans MT" w:hAnsi="Gill Sans MT"/>
        </w:rPr>
        <w:t>et des bibliothèques communautaires pour le renforcement des compétences des enfants en lecture et mathématique</w:t>
      </w:r>
      <w:r w:rsidR="000716C0">
        <w:rPr>
          <w:rFonts w:ascii="Gill Sans MT" w:hAnsi="Gill Sans MT"/>
        </w:rPr>
        <w:t> ;</w:t>
      </w:r>
    </w:p>
    <w:p w14:paraId="50AE584B" w14:textId="3FE7220B" w:rsidR="00107280" w:rsidRPr="00107280" w:rsidRDefault="00107280" w:rsidP="009D3722">
      <w:pPr>
        <w:pStyle w:val="Paragraphedeliste"/>
        <w:numPr>
          <w:ilvl w:val="0"/>
          <w:numId w:val="13"/>
        </w:numPr>
        <w:spacing w:after="0" w:line="240" w:lineRule="auto"/>
        <w:contextualSpacing w:val="0"/>
        <w:jc w:val="both"/>
        <w:rPr>
          <w:rFonts w:ascii="Gill Sans MT" w:hAnsi="Gill Sans MT"/>
        </w:rPr>
      </w:pPr>
      <w:r w:rsidRPr="00107280">
        <w:rPr>
          <w:rFonts w:ascii="Gill Sans MT" w:hAnsi="Gill Sans MT"/>
        </w:rPr>
        <w:t>La mise en place des espaces d’appui socio-émotionnel, notamment à travers le processus de validation</w:t>
      </w:r>
      <w:r w:rsidR="004111C0">
        <w:rPr>
          <w:rFonts w:ascii="Gill Sans MT" w:hAnsi="Gill Sans MT"/>
        </w:rPr>
        <w:t xml:space="preserve"> du guide HEART contextualisé</w:t>
      </w:r>
      <w:r w:rsidR="000716C0">
        <w:rPr>
          <w:rFonts w:ascii="Gill Sans MT" w:hAnsi="Gill Sans MT"/>
        </w:rPr>
        <w:t> ;</w:t>
      </w:r>
    </w:p>
    <w:p w14:paraId="4B7E0A24" w14:textId="542F42FE" w:rsidR="00107280" w:rsidRDefault="00107280" w:rsidP="009D3722">
      <w:pPr>
        <w:pStyle w:val="Paragraphedeliste"/>
        <w:numPr>
          <w:ilvl w:val="0"/>
          <w:numId w:val="13"/>
        </w:numPr>
        <w:spacing w:after="0" w:line="240" w:lineRule="auto"/>
        <w:contextualSpacing w:val="0"/>
        <w:jc w:val="both"/>
      </w:pPr>
      <w:r w:rsidRPr="00107280">
        <w:rPr>
          <w:rFonts w:ascii="Gill Sans MT" w:hAnsi="Gill Sans MT"/>
        </w:rPr>
        <w:t>La mise en place des clubs des mères éducatives pour booster la scolarisation des filles</w:t>
      </w:r>
      <w:r>
        <w:t>.</w:t>
      </w:r>
    </w:p>
    <w:p w14:paraId="010383D6" w14:textId="50C24D8F" w:rsidR="00374FAF" w:rsidRPr="00292EB9" w:rsidRDefault="00374FAF" w:rsidP="00292EB9">
      <w:pPr>
        <w:spacing w:after="0" w:line="240" w:lineRule="auto"/>
        <w:ind w:left="360"/>
        <w:jc w:val="both"/>
        <w:rPr>
          <w:rFonts w:ascii="Gill Sans MT" w:hAnsi="Gill Sans MT"/>
        </w:rPr>
      </w:pPr>
    </w:p>
    <w:p w14:paraId="2D50FBA6" w14:textId="56B149A0" w:rsidR="00374FAF" w:rsidRPr="00292EB9" w:rsidRDefault="00374FAF" w:rsidP="00292EB9">
      <w:pPr>
        <w:jc w:val="both"/>
        <w:rPr>
          <w:rFonts w:ascii="Gill Sans MT" w:hAnsi="Gill Sans MT"/>
        </w:rPr>
      </w:pPr>
      <w:r w:rsidRPr="00292EB9">
        <w:rPr>
          <w:rFonts w:ascii="Gill Sans MT" w:hAnsi="Gill Sans MT"/>
        </w:rPr>
        <w:t>Save the Children souhaite recruter un(e) prestataire externe ou déployer un(e) expert(e) en éducation au sein du mouvement Save the Children afin d’appuyer la mission dans la mise en œuvre d’actions visant à promouvoir et renforcer l’accès à une éducation sûre, inclusive et de qualité au bénéfice des enfants (filles et garçons).</w:t>
      </w:r>
    </w:p>
    <w:p w14:paraId="3F54CA6C" w14:textId="26DDC228" w:rsidR="00374FAF" w:rsidRPr="00A77C09" w:rsidRDefault="00374FAF" w:rsidP="00A77C09">
      <w:pPr>
        <w:jc w:val="both"/>
        <w:rPr>
          <w:rFonts w:ascii="Gill Sans MT" w:hAnsi="Gill Sans MT"/>
        </w:rPr>
      </w:pPr>
      <w:r w:rsidRPr="00292EB9">
        <w:rPr>
          <w:rFonts w:ascii="Gill Sans MT" w:hAnsi="Gill Sans MT"/>
        </w:rPr>
        <w:t>L’appui portera notamment sur le renforcement des capacités des équipes de Save the Children ainsi que des acteurs clés impliqués dans la mise en œuvre de la méthodologie RIRE, approche commune développée par Save the Children.</w:t>
      </w:r>
    </w:p>
    <w:p w14:paraId="17751C74" w14:textId="77777777" w:rsidR="00376ECB" w:rsidRPr="0090707F" w:rsidRDefault="00376ECB" w:rsidP="0090707F">
      <w:pPr>
        <w:pStyle w:val="Paragraphedeliste"/>
        <w:numPr>
          <w:ilvl w:val="0"/>
          <w:numId w:val="10"/>
        </w:numPr>
        <w:spacing w:line="240" w:lineRule="auto"/>
        <w:jc w:val="both"/>
        <w:rPr>
          <w:rFonts w:ascii="Gill Sans MT" w:hAnsi="Gill Sans MT"/>
        </w:rPr>
      </w:pPr>
      <w:r w:rsidRPr="0090707F">
        <w:rPr>
          <w:rFonts w:ascii="Gill Sans MT" w:hAnsi="Gill Sans MT"/>
          <w:b/>
          <w:color w:val="FF0000"/>
        </w:rPr>
        <w:t>Objectif</w:t>
      </w:r>
      <w:r w:rsidR="00FA3B92" w:rsidRPr="0090707F">
        <w:rPr>
          <w:rFonts w:ascii="Gill Sans MT" w:hAnsi="Gill Sans MT"/>
          <w:b/>
          <w:color w:val="FF0000"/>
        </w:rPr>
        <w:t>s</w:t>
      </w:r>
      <w:r w:rsidRPr="0090707F">
        <w:rPr>
          <w:rFonts w:ascii="Gill Sans MT" w:hAnsi="Gill Sans MT"/>
          <w:b/>
          <w:color w:val="FF0000"/>
        </w:rPr>
        <w:t xml:space="preserve"> de la prestation</w:t>
      </w:r>
      <w:r w:rsidRPr="0090707F">
        <w:rPr>
          <w:rFonts w:ascii="Gill Sans MT" w:hAnsi="Gill Sans MT"/>
          <w:color w:val="FF0000"/>
        </w:rPr>
        <w:t> </w:t>
      </w:r>
      <w:r w:rsidRPr="0090707F">
        <w:rPr>
          <w:rFonts w:ascii="Gill Sans MT" w:hAnsi="Gill Sans MT"/>
        </w:rPr>
        <w:t xml:space="preserve">: </w:t>
      </w:r>
    </w:p>
    <w:p w14:paraId="00DE9942" w14:textId="08FC1C35" w:rsidR="004069E0" w:rsidRPr="00CC43AA" w:rsidRDefault="004069E0" w:rsidP="00CC43AA">
      <w:pPr>
        <w:jc w:val="both"/>
        <w:rPr>
          <w:rFonts w:ascii="Gill Sans MT" w:hAnsi="Gill Sans MT"/>
        </w:rPr>
      </w:pPr>
      <w:r w:rsidRPr="00CC43AA">
        <w:rPr>
          <w:rFonts w:ascii="Gill Sans MT" w:hAnsi="Gill Sans MT"/>
        </w:rPr>
        <w:t>L’objectif principal de la prestation est d’appuyer la Mission dans le déploiement et la mise en œuvre de l’approche RIRE (Réponse Intégrée Rapide pour les Enfants) dans les zones d’intervention, particulièrement dans la région du Hodh Chargui, afin de faciliter l’identification, l’accompagnement et la transition des enfants affectés par les crises vers des opportunités éducatives et des services de protection adaptés.</w:t>
      </w:r>
    </w:p>
    <w:p w14:paraId="66BF2FDE" w14:textId="77777777" w:rsidR="00347097" w:rsidRPr="00CC43AA" w:rsidRDefault="00347097" w:rsidP="00CC43AA">
      <w:pPr>
        <w:jc w:val="both"/>
        <w:rPr>
          <w:rFonts w:ascii="Gill Sans MT" w:hAnsi="Gill Sans MT"/>
        </w:rPr>
      </w:pPr>
      <w:r w:rsidRPr="00CC43AA">
        <w:rPr>
          <w:rFonts w:ascii="Gill Sans MT" w:hAnsi="Gill Sans MT"/>
        </w:rPr>
        <w:t>De manière spécifique, la prestation aura pour objectifs de :</w:t>
      </w:r>
    </w:p>
    <w:p w14:paraId="4F9C4E09" w14:textId="77777777" w:rsidR="00347097" w:rsidRPr="00CC43AA" w:rsidRDefault="00347097" w:rsidP="00347097">
      <w:pPr>
        <w:pStyle w:val="Paragraphedeliste"/>
        <w:numPr>
          <w:ilvl w:val="0"/>
          <w:numId w:val="18"/>
        </w:numPr>
        <w:jc w:val="both"/>
        <w:rPr>
          <w:rFonts w:ascii="Gill Sans MT" w:hAnsi="Gill Sans MT"/>
        </w:rPr>
      </w:pPr>
      <w:r w:rsidRPr="00CC43AA">
        <w:rPr>
          <w:rFonts w:ascii="Gill Sans MT" w:hAnsi="Gill Sans MT"/>
        </w:rPr>
        <w:t xml:space="preserve">Adapter et contextualiser l’approche RIRE au contexte mauritanien et aux réalités des zones d’intervention ; </w:t>
      </w:r>
    </w:p>
    <w:p w14:paraId="3A6A88CF" w14:textId="77777777" w:rsidR="00347097" w:rsidRPr="00CC43AA" w:rsidRDefault="00347097" w:rsidP="00347097">
      <w:pPr>
        <w:pStyle w:val="Paragraphedeliste"/>
        <w:numPr>
          <w:ilvl w:val="0"/>
          <w:numId w:val="18"/>
        </w:numPr>
        <w:jc w:val="both"/>
        <w:rPr>
          <w:rFonts w:ascii="Gill Sans MT" w:hAnsi="Gill Sans MT"/>
        </w:rPr>
      </w:pPr>
      <w:r w:rsidRPr="00CC43AA">
        <w:rPr>
          <w:rFonts w:ascii="Gill Sans MT" w:hAnsi="Gill Sans MT"/>
        </w:rPr>
        <w:t xml:space="preserve">Élaborer une stratégie opérationnelle pour la mise en œuvre du RIRE, incluant les mécanismes de coordination, de suivi et de transition des enfants vers les services appropriés ; </w:t>
      </w:r>
    </w:p>
    <w:p w14:paraId="240F495D" w14:textId="77777777" w:rsidR="00347097" w:rsidRPr="00CC43AA" w:rsidRDefault="00347097" w:rsidP="00347097">
      <w:pPr>
        <w:pStyle w:val="Paragraphedeliste"/>
        <w:numPr>
          <w:ilvl w:val="0"/>
          <w:numId w:val="18"/>
        </w:numPr>
        <w:jc w:val="both"/>
        <w:rPr>
          <w:rFonts w:ascii="Gill Sans MT" w:hAnsi="Gill Sans MT"/>
        </w:rPr>
      </w:pPr>
      <w:r w:rsidRPr="00CC43AA">
        <w:rPr>
          <w:rFonts w:ascii="Gill Sans MT" w:hAnsi="Gill Sans MT"/>
        </w:rPr>
        <w:t xml:space="preserve">Définir et adapter les outils, processus et mécanismes liés à : </w:t>
      </w:r>
    </w:p>
    <w:p w14:paraId="797E384B"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l’identification des enfants hors du système éducatif ; </w:t>
      </w:r>
    </w:p>
    <w:p w14:paraId="7A428855"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l’utilisation de l’outil d’évaluation holistique (HAT) ; </w:t>
      </w:r>
    </w:p>
    <w:p w14:paraId="65752514"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la mise en œuvre des activités récréatives et éducatives de l’approche We Thrive ; </w:t>
      </w:r>
    </w:p>
    <w:p w14:paraId="5A1C6860" w14:textId="77777777" w:rsidR="00347097" w:rsidRPr="00347097" w:rsidRDefault="00347097" w:rsidP="00347097">
      <w:pPr>
        <w:pStyle w:val="Paragraphedeliste"/>
        <w:numPr>
          <w:ilvl w:val="1"/>
          <w:numId w:val="18"/>
        </w:numPr>
        <w:jc w:val="both"/>
        <w:rPr>
          <w:rFonts w:ascii="Gill Sans MT" w:hAnsi="Gill Sans MT"/>
          <w:lang w:val="es-ES"/>
        </w:rPr>
      </w:pPr>
      <w:r w:rsidRPr="00347097">
        <w:rPr>
          <w:rFonts w:ascii="Gill Sans MT" w:hAnsi="Gill Sans MT"/>
          <w:lang w:val="es-ES"/>
        </w:rPr>
        <w:t xml:space="preserve">les premiers secours psychologiques ; </w:t>
      </w:r>
    </w:p>
    <w:p w14:paraId="0EDD0B3C"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l’identification et le référencement des enfants ayant des besoins de protection ; </w:t>
      </w:r>
    </w:p>
    <w:p w14:paraId="5104C6E6"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le suivi des enfants et l’évaluation des progrès ; </w:t>
      </w:r>
    </w:p>
    <w:p w14:paraId="3F4F580C" w14:textId="77777777" w:rsidR="00347097" w:rsidRPr="00CC43AA" w:rsidRDefault="00347097" w:rsidP="00347097">
      <w:pPr>
        <w:pStyle w:val="Paragraphedeliste"/>
        <w:numPr>
          <w:ilvl w:val="1"/>
          <w:numId w:val="18"/>
        </w:numPr>
        <w:jc w:val="both"/>
        <w:rPr>
          <w:rFonts w:ascii="Gill Sans MT" w:hAnsi="Gill Sans MT"/>
        </w:rPr>
      </w:pPr>
      <w:r w:rsidRPr="00CC43AA">
        <w:rPr>
          <w:rFonts w:ascii="Gill Sans MT" w:hAnsi="Gill Sans MT"/>
        </w:rPr>
        <w:t xml:space="preserve">l’accompagnement de la transition vers l’éducation formelle ou non formelle ; </w:t>
      </w:r>
    </w:p>
    <w:p w14:paraId="61F18CD0" w14:textId="77777777" w:rsidR="00347097" w:rsidRPr="00CC43AA" w:rsidRDefault="00347097" w:rsidP="00347097">
      <w:pPr>
        <w:pStyle w:val="Paragraphedeliste"/>
        <w:numPr>
          <w:ilvl w:val="0"/>
          <w:numId w:val="18"/>
        </w:numPr>
        <w:jc w:val="both"/>
        <w:rPr>
          <w:rFonts w:ascii="Gill Sans MT" w:hAnsi="Gill Sans MT"/>
        </w:rPr>
      </w:pPr>
      <w:r w:rsidRPr="00CC43AA">
        <w:rPr>
          <w:rFonts w:ascii="Gill Sans MT" w:hAnsi="Gill Sans MT"/>
        </w:rPr>
        <w:t xml:space="preserve">Renforcer les capacités des équipes et des facilitateurs communautaires sur l’approche RIRE et ses principales composantes ; </w:t>
      </w:r>
    </w:p>
    <w:p w14:paraId="0AB3FA35" w14:textId="77777777" w:rsidR="00347097" w:rsidRPr="00CC43AA" w:rsidRDefault="00347097" w:rsidP="00347097">
      <w:pPr>
        <w:pStyle w:val="Paragraphedeliste"/>
        <w:numPr>
          <w:ilvl w:val="0"/>
          <w:numId w:val="18"/>
        </w:numPr>
        <w:jc w:val="both"/>
        <w:rPr>
          <w:rFonts w:ascii="Gill Sans MT" w:hAnsi="Gill Sans MT"/>
        </w:rPr>
      </w:pPr>
      <w:r w:rsidRPr="00CC43AA">
        <w:rPr>
          <w:rFonts w:ascii="Gill Sans MT" w:hAnsi="Gill Sans MT"/>
        </w:rPr>
        <w:t xml:space="preserve">Accompagner la mise en place des espaces RIRE et le déploiement pilote de l’approche dans les zones ciblées ; </w:t>
      </w:r>
    </w:p>
    <w:p w14:paraId="35927349" w14:textId="06578281" w:rsidR="00347097" w:rsidRDefault="00347097" w:rsidP="00347097">
      <w:pPr>
        <w:pStyle w:val="Paragraphedeliste"/>
        <w:numPr>
          <w:ilvl w:val="0"/>
          <w:numId w:val="18"/>
        </w:numPr>
        <w:jc w:val="both"/>
        <w:rPr>
          <w:rFonts w:ascii="Gill Sans MT" w:hAnsi="Gill Sans MT"/>
        </w:rPr>
      </w:pPr>
      <w:r w:rsidRPr="00CC43AA">
        <w:rPr>
          <w:rFonts w:ascii="Gill Sans MT" w:hAnsi="Gill Sans MT"/>
        </w:rPr>
        <w:t>Soutenir la mise en place d’un système de suivi, de collecte de données et de documentation lié à la mise en œuvre du RIRE.</w:t>
      </w:r>
    </w:p>
    <w:p w14:paraId="089AB9BA" w14:textId="4B53CD00" w:rsidR="00225FCA" w:rsidRDefault="00225FCA" w:rsidP="00225FCA">
      <w:pPr>
        <w:pStyle w:val="Paragraphedeliste"/>
        <w:spacing w:line="240" w:lineRule="auto"/>
        <w:jc w:val="both"/>
        <w:rPr>
          <w:rFonts w:ascii="Gill Sans MT" w:hAnsi="Gill Sans MT"/>
        </w:rPr>
      </w:pPr>
    </w:p>
    <w:p w14:paraId="68EC572F" w14:textId="77777777" w:rsidR="00347097" w:rsidRPr="0090707F" w:rsidRDefault="00347097" w:rsidP="00225FCA">
      <w:pPr>
        <w:pStyle w:val="Paragraphedeliste"/>
        <w:spacing w:line="240" w:lineRule="auto"/>
        <w:jc w:val="both"/>
        <w:rPr>
          <w:rFonts w:ascii="Gill Sans MT" w:hAnsi="Gill Sans MT"/>
        </w:rPr>
      </w:pPr>
    </w:p>
    <w:p w14:paraId="32D3CDE4" w14:textId="77777777" w:rsidR="00AA72CD" w:rsidRPr="00A77C09" w:rsidRDefault="00AA72CD" w:rsidP="0090707F">
      <w:pPr>
        <w:pStyle w:val="Paragraphedeliste"/>
        <w:numPr>
          <w:ilvl w:val="0"/>
          <w:numId w:val="10"/>
        </w:numPr>
        <w:spacing w:line="240" w:lineRule="auto"/>
        <w:jc w:val="both"/>
        <w:rPr>
          <w:rFonts w:ascii="Gill Sans MT" w:hAnsi="Gill Sans MT"/>
        </w:rPr>
      </w:pPr>
      <w:r w:rsidRPr="0090707F">
        <w:rPr>
          <w:rFonts w:ascii="Gill Sans MT" w:hAnsi="Gill Sans MT"/>
          <w:b/>
          <w:color w:val="FF0000"/>
        </w:rPr>
        <w:t xml:space="preserve">Tâches </w:t>
      </w:r>
      <w:r w:rsidR="00240C45" w:rsidRPr="0090707F">
        <w:rPr>
          <w:rFonts w:ascii="Gill Sans MT" w:hAnsi="Gill Sans MT"/>
          <w:b/>
          <w:color w:val="FF0000"/>
        </w:rPr>
        <w:t>du pr</w:t>
      </w:r>
      <w:r w:rsidR="000208F4" w:rsidRPr="0090707F">
        <w:rPr>
          <w:rFonts w:ascii="Gill Sans MT" w:hAnsi="Gill Sans MT"/>
          <w:b/>
          <w:color w:val="FF0000"/>
        </w:rPr>
        <w:t>e</w:t>
      </w:r>
      <w:r w:rsidR="00240C45" w:rsidRPr="0090707F">
        <w:rPr>
          <w:rFonts w:ascii="Gill Sans MT" w:hAnsi="Gill Sans MT"/>
          <w:b/>
          <w:color w:val="FF0000"/>
        </w:rPr>
        <w:t>s</w:t>
      </w:r>
      <w:r w:rsidR="000208F4" w:rsidRPr="0090707F">
        <w:rPr>
          <w:rFonts w:ascii="Gill Sans MT" w:hAnsi="Gill Sans MT"/>
          <w:b/>
          <w:color w:val="FF0000"/>
        </w:rPr>
        <w:t>tat</w:t>
      </w:r>
      <w:r w:rsidR="00240C45" w:rsidRPr="0090707F">
        <w:rPr>
          <w:rFonts w:ascii="Gill Sans MT" w:hAnsi="Gill Sans MT"/>
          <w:b/>
          <w:color w:val="FF0000"/>
        </w:rPr>
        <w:t>a</w:t>
      </w:r>
      <w:r w:rsidR="003A1FD3" w:rsidRPr="0090707F">
        <w:rPr>
          <w:rFonts w:ascii="Gill Sans MT" w:hAnsi="Gill Sans MT"/>
          <w:b/>
          <w:color w:val="FF0000"/>
        </w:rPr>
        <w:t>ire</w:t>
      </w:r>
      <w:r w:rsidR="000208F4" w:rsidRPr="0090707F">
        <w:rPr>
          <w:rFonts w:ascii="Gill Sans MT" w:hAnsi="Gill Sans MT"/>
        </w:rPr>
        <w:t xml:space="preserve"> : </w:t>
      </w:r>
    </w:p>
    <w:p w14:paraId="5EB3588B" w14:textId="77777777" w:rsidR="00347097" w:rsidRPr="00A77C09" w:rsidRDefault="00347097" w:rsidP="00347097">
      <w:pPr>
        <w:spacing w:before="100" w:beforeAutospacing="1" w:after="100" w:afterAutospacing="1" w:line="240" w:lineRule="auto"/>
        <w:outlineLvl w:val="3"/>
        <w:rPr>
          <w:rFonts w:ascii="Gill Sans MT" w:eastAsia="Times New Roman" w:hAnsi="Gill Sans MT" w:cs="Times New Roman"/>
          <w:b/>
          <w:bCs/>
          <w:lang w:eastAsia="es-ES" w:bidi="ar-SA"/>
        </w:rPr>
      </w:pPr>
      <w:r w:rsidRPr="00A77C09">
        <w:rPr>
          <w:rFonts w:ascii="Gill Sans MT" w:eastAsia="Times New Roman" w:hAnsi="Gill Sans MT" w:cs="Times New Roman"/>
          <w:b/>
          <w:bCs/>
          <w:lang w:eastAsia="es-ES" w:bidi="ar-SA"/>
        </w:rPr>
        <w:t>1. Adaptation et contextualisation de l’approche RIRE</w:t>
      </w:r>
    </w:p>
    <w:p w14:paraId="65758EEC"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lastRenderedPageBreak/>
        <w:t xml:space="preserve">Adapter le cadre opérationnel RIRE au contexte mauritanien et particulièrement à la réalité du Hodh Chargui ; </w:t>
      </w:r>
    </w:p>
    <w:p w14:paraId="69F8EC71"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Définir les modalités opérationnelles des espaces RIRE comme espaces temporaires de transition vers les services d’éducation et de protection ; </w:t>
      </w:r>
    </w:p>
    <w:p w14:paraId="0D939CCC"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Adapter les outils techniques, les procédures et les mécanismes de suivi nécessaires à la mise en œuvre du RIRE. </w:t>
      </w:r>
    </w:p>
    <w:p w14:paraId="72F2E73E" w14:textId="77777777" w:rsidR="00347097" w:rsidRPr="00292EB9" w:rsidRDefault="00347097" w:rsidP="00347097">
      <w:pPr>
        <w:spacing w:before="100" w:beforeAutospacing="1" w:after="100" w:afterAutospacing="1" w:line="240" w:lineRule="auto"/>
        <w:outlineLvl w:val="3"/>
        <w:rPr>
          <w:rFonts w:ascii="Gill Sans Infant Std" w:eastAsia="Times New Roman" w:hAnsi="Gill Sans Infant Std" w:cs="Times New Roman"/>
          <w:b/>
          <w:bCs/>
          <w:sz w:val="24"/>
          <w:szCs w:val="24"/>
          <w:lang w:eastAsia="es-ES" w:bidi="ar-SA"/>
        </w:rPr>
      </w:pPr>
      <w:r w:rsidRPr="00292EB9">
        <w:rPr>
          <w:rFonts w:ascii="Gill Sans Infant Std" w:eastAsia="Times New Roman" w:hAnsi="Gill Sans Infant Std" w:cs="Times New Roman"/>
          <w:b/>
          <w:bCs/>
          <w:sz w:val="24"/>
          <w:szCs w:val="24"/>
          <w:lang w:eastAsia="es-ES" w:bidi="ar-SA"/>
        </w:rPr>
        <w:t xml:space="preserve">2. </w:t>
      </w:r>
      <w:r w:rsidRPr="00A77C09">
        <w:rPr>
          <w:rFonts w:ascii="Gill Sans MT" w:eastAsia="Times New Roman" w:hAnsi="Gill Sans MT" w:cs="Times New Roman"/>
          <w:b/>
          <w:bCs/>
          <w:lang w:eastAsia="es-ES" w:bidi="ar-SA"/>
        </w:rPr>
        <w:t>Élaboration de la stratégie de mise en œuvre du RIRE</w:t>
      </w:r>
    </w:p>
    <w:p w14:paraId="6B9E2B02"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Élaborer une stratégie opérationnelle de mise en œuvre du RIRE incluant les rôles et responsabilités des équipes, facilitateurs communautaires et partenaires ; </w:t>
      </w:r>
    </w:p>
    <w:p w14:paraId="2DE4E4BD"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Définir les mécanismes d’identification, d’accompagnement et de suivi des enfants ; </w:t>
      </w:r>
    </w:p>
    <w:p w14:paraId="4127E7A0"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Développer les procédures de référencement et de coordination avec les services de protection et les structures éducatives ; </w:t>
      </w:r>
    </w:p>
    <w:p w14:paraId="32EDAB1C"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Définir les mécanismes de transition des enfants vers l’éducation formelle, non formelle ou d’autres services adaptés ; </w:t>
      </w:r>
    </w:p>
    <w:p w14:paraId="62CA1DAC"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Élaborer un système de suivi, de collecte de données et de documentation des activités et des résultats du RIRE. </w:t>
      </w:r>
    </w:p>
    <w:p w14:paraId="7EE13AC7" w14:textId="77777777" w:rsidR="00347097" w:rsidRPr="00A77C09" w:rsidRDefault="00347097" w:rsidP="00347097">
      <w:pPr>
        <w:spacing w:before="100" w:beforeAutospacing="1" w:after="100" w:afterAutospacing="1" w:line="240" w:lineRule="auto"/>
        <w:outlineLvl w:val="3"/>
        <w:rPr>
          <w:rFonts w:ascii="Gill Sans MT" w:eastAsia="Times New Roman" w:hAnsi="Gill Sans MT" w:cs="Times New Roman"/>
          <w:b/>
          <w:bCs/>
          <w:lang w:eastAsia="es-ES" w:bidi="ar-SA"/>
        </w:rPr>
      </w:pPr>
      <w:r w:rsidRPr="00A77C09">
        <w:rPr>
          <w:rFonts w:ascii="Gill Sans MT" w:eastAsia="Times New Roman" w:hAnsi="Gill Sans MT" w:cs="Times New Roman"/>
          <w:b/>
          <w:bCs/>
          <w:lang w:eastAsia="es-ES" w:bidi="ar-SA"/>
        </w:rPr>
        <w:t>3. Développement et adaptation des outils techniques</w:t>
      </w:r>
    </w:p>
    <w:p w14:paraId="2198E8B2"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Adapter et contextualiser les outils d’identification des enfants hors du système éducatif ; </w:t>
      </w:r>
    </w:p>
    <w:p w14:paraId="0223A6A5"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Adapter et renforcer l’utilisation de l’outil d’évaluation holistique (HAT) dans le contexte d’intervention ; </w:t>
      </w:r>
    </w:p>
    <w:p w14:paraId="2CBCC157"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Adapter les activités récréatives et éducatives de l’approche We Thrive au contexte local ; </w:t>
      </w:r>
    </w:p>
    <w:p w14:paraId="6051DF54"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Développer ou adapter les outils liés aux premiers secours psychologiques ; </w:t>
      </w:r>
    </w:p>
    <w:p w14:paraId="3FF17740"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Développer les outils et procédures d’identification et de référencement des enfants ayant des besoins de protection ; </w:t>
      </w:r>
    </w:p>
    <w:p w14:paraId="2D78B502"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Développer les outils de suivi des enfants et d’évaluation des progrès ; </w:t>
      </w:r>
    </w:p>
    <w:p w14:paraId="0AC4D0A4"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Élaborer les outils et mécanismes d’accompagnement de la transition vers l’éducation formelle ou non formelle. </w:t>
      </w:r>
    </w:p>
    <w:p w14:paraId="3B84DEEC" w14:textId="77777777" w:rsidR="00347097" w:rsidRPr="00292EB9" w:rsidRDefault="00347097" w:rsidP="00347097">
      <w:pPr>
        <w:spacing w:before="100" w:beforeAutospacing="1" w:after="100" w:afterAutospacing="1" w:line="240" w:lineRule="auto"/>
        <w:outlineLvl w:val="3"/>
        <w:rPr>
          <w:rFonts w:ascii="Gill Sans Infant Std" w:eastAsia="Times New Roman" w:hAnsi="Gill Sans Infant Std" w:cs="Times New Roman"/>
          <w:b/>
          <w:bCs/>
          <w:sz w:val="24"/>
          <w:szCs w:val="24"/>
          <w:lang w:eastAsia="es-ES" w:bidi="ar-SA"/>
        </w:rPr>
      </w:pPr>
      <w:r w:rsidRPr="00292EB9">
        <w:rPr>
          <w:rFonts w:ascii="Gill Sans Infant Std" w:eastAsia="Times New Roman" w:hAnsi="Gill Sans Infant Std" w:cs="Times New Roman"/>
          <w:b/>
          <w:bCs/>
          <w:sz w:val="24"/>
          <w:szCs w:val="24"/>
          <w:lang w:eastAsia="es-ES" w:bidi="ar-SA"/>
        </w:rPr>
        <w:t>4. R</w:t>
      </w:r>
      <w:r w:rsidRPr="00A77C09">
        <w:rPr>
          <w:rFonts w:ascii="Gill Sans MT" w:eastAsia="Times New Roman" w:hAnsi="Gill Sans MT" w:cs="Times New Roman"/>
          <w:b/>
          <w:bCs/>
          <w:lang w:eastAsia="es-ES" w:bidi="ar-SA"/>
        </w:rPr>
        <w:t>enforcement des capacités et déploiement pilote</w:t>
      </w:r>
    </w:p>
    <w:p w14:paraId="7368D82D"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Élaborer les modules et supports de formation sur l’approche RIRE et ses principales composantes ; </w:t>
      </w:r>
    </w:p>
    <w:p w14:paraId="183A2B63"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Former les équipes de Save the Children, les facilitateurs communautaires et les partenaires impliqués dans la mise en œuvre ; </w:t>
      </w:r>
    </w:p>
    <w:p w14:paraId="0A9F4451"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Accompagner la mise en place pilote des espaces RIRE dans les zones ciblées ; </w:t>
      </w:r>
    </w:p>
    <w:p w14:paraId="1B0C989E" w14:textId="7777777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 xml:space="preserve">Fournir un appui technique aux équipes pendant les premières phases de déploiement ; </w:t>
      </w:r>
    </w:p>
    <w:p w14:paraId="32309EC4" w14:textId="1FF185D7" w:rsidR="00347097" w:rsidRPr="00A77C09" w:rsidRDefault="00347097" w:rsidP="00A77C09">
      <w:pPr>
        <w:pStyle w:val="Paragraphedeliste"/>
        <w:numPr>
          <w:ilvl w:val="0"/>
          <w:numId w:val="18"/>
        </w:numPr>
        <w:jc w:val="both"/>
        <w:rPr>
          <w:rFonts w:ascii="Gill Sans MT" w:hAnsi="Gill Sans MT"/>
        </w:rPr>
      </w:pPr>
      <w:r w:rsidRPr="00A77C09">
        <w:rPr>
          <w:rFonts w:ascii="Gill Sans MT" w:hAnsi="Gill Sans MT"/>
        </w:rPr>
        <w:t>Formuler des recommandations pour l’amélioration et l’extension progressive de l’approche RIRE.</w:t>
      </w:r>
    </w:p>
    <w:p w14:paraId="4B5769B2" w14:textId="77777777" w:rsidR="00833299" w:rsidRPr="00833299" w:rsidRDefault="00833299" w:rsidP="00833299">
      <w:pPr>
        <w:pStyle w:val="Paragraphedeliste"/>
        <w:spacing w:line="240" w:lineRule="auto"/>
        <w:jc w:val="both"/>
        <w:rPr>
          <w:rFonts w:ascii="Gill Sans MT" w:hAnsi="Gill Sans MT"/>
        </w:rPr>
      </w:pPr>
    </w:p>
    <w:p w14:paraId="3600BA6E" w14:textId="187280F1" w:rsidR="00374FAF" w:rsidRPr="00A77C09" w:rsidRDefault="00AA72CD" w:rsidP="00C7005A">
      <w:pPr>
        <w:pStyle w:val="Paragraphedeliste"/>
        <w:numPr>
          <w:ilvl w:val="0"/>
          <w:numId w:val="10"/>
        </w:numPr>
        <w:spacing w:line="240" w:lineRule="auto"/>
        <w:jc w:val="both"/>
        <w:rPr>
          <w:rFonts w:ascii="Gill Sans MT" w:hAnsi="Gill Sans MT"/>
          <w:b/>
          <w:color w:val="FF0000"/>
        </w:rPr>
      </w:pPr>
      <w:r w:rsidRPr="004C36F7">
        <w:rPr>
          <w:rFonts w:ascii="Gill Sans MT" w:hAnsi="Gill Sans MT"/>
          <w:b/>
          <w:color w:val="FF0000"/>
        </w:rPr>
        <w:t xml:space="preserve">Durée </w:t>
      </w:r>
      <w:r w:rsidR="003138B6" w:rsidRPr="004C36F7">
        <w:rPr>
          <w:rFonts w:ascii="Gill Sans MT" w:hAnsi="Gill Sans MT"/>
          <w:b/>
          <w:color w:val="FF0000"/>
        </w:rPr>
        <w:t xml:space="preserve">de la prestation : </w:t>
      </w:r>
    </w:p>
    <w:p w14:paraId="1BA349C8" w14:textId="050BEFF2" w:rsidR="00374FAF" w:rsidRPr="00A77C09" w:rsidRDefault="00374FAF" w:rsidP="00A77C09">
      <w:pPr>
        <w:jc w:val="both"/>
        <w:rPr>
          <w:rFonts w:ascii="Gill Sans MT" w:hAnsi="Gill Sans MT"/>
        </w:rPr>
      </w:pPr>
      <w:r w:rsidRPr="00A77C09">
        <w:rPr>
          <w:rFonts w:ascii="Gill Sans MT" w:hAnsi="Gill Sans MT"/>
        </w:rPr>
        <w:t>La prestation aura une durée de deux semaines, avec la possibilité d’une semaine supplémentaire d’appui à distance, et débutera au début du mois de juin 2026.</w:t>
      </w:r>
    </w:p>
    <w:p w14:paraId="625231BB" w14:textId="77777777" w:rsidR="00374FAF" w:rsidRPr="00A77C09" w:rsidRDefault="00374FAF" w:rsidP="00A77C09">
      <w:pPr>
        <w:jc w:val="both"/>
        <w:rPr>
          <w:rFonts w:ascii="Gill Sans MT" w:hAnsi="Gill Sans MT"/>
        </w:rPr>
      </w:pPr>
      <w:r w:rsidRPr="00A77C09">
        <w:rPr>
          <w:rFonts w:ascii="Gill Sans MT" w:hAnsi="Gill Sans MT"/>
        </w:rPr>
        <w:lastRenderedPageBreak/>
        <w:t>Durant cette période, le/la prestataire sera déployé(e) à la base de Bassikonou de Save the Children et travaillera à temps plein sous la supervision du Coordinateur PDQ. Il/elle collaborera étroitement avec le Coordinateur des Opérations / Chef de base, les chefs de projet ainsi que les assistants éducation des projets.</w:t>
      </w:r>
    </w:p>
    <w:p w14:paraId="1501D9A2" w14:textId="77777777" w:rsidR="00374FAF" w:rsidRPr="0090707F" w:rsidRDefault="00374FAF" w:rsidP="0090707F">
      <w:pPr>
        <w:spacing w:line="240" w:lineRule="auto"/>
        <w:jc w:val="both"/>
        <w:rPr>
          <w:rFonts w:ascii="Gill Sans MT" w:hAnsi="Gill Sans MT"/>
        </w:rPr>
      </w:pPr>
    </w:p>
    <w:p w14:paraId="49D8BF83" w14:textId="77777777" w:rsidR="00AA72CD" w:rsidRPr="004C36F7" w:rsidRDefault="00AA72CD" w:rsidP="00C7005A">
      <w:pPr>
        <w:pStyle w:val="Paragraphedeliste"/>
        <w:numPr>
          <w:ilvl w:val="0"/>
          <w:numId w:val="10"/>
        </w:numPr>
        <w:spacing w:line="240" w:lineRule="auto"/>
        <w:jc w:val="both"/>
        <w:rPr>
          <w:rFonts w:ascii="Gill Sans MT" w:hAnsi="Gill Sans MT"/>
          <w:b/>
          <w:color w:val="FF0000"/>
        </w:rPr>
      </w:pPr>
      <w:r w:rsidRPr="004C36F7">
        <w:rPr>
          <w:rFonts w:ascii="Gill Sans MT" w:hAnsi="Gill Sans MT"/>
          <w:b/>
          <w:color w:val="FF0000"/>
        </w:rPr>
        <w:t xml:space="preserve">Livrables </w:t>
      </w:r>
    </w:p>
    <w:p w14:paraId="6A0FFF57" w14:textId="77777777" w:rsidR="00347097" w:rsidRPr="00A77C09" w:rsidRDefault="00347097" w:rsidP="00347097">
      <w:p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Le/la prestataire devra produire les livrables suivants :</w:t>
      </w:r>
    </w:p>
    <w:p w14:paraId="02C3AF0F"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Un rapport de démarrage (Inception Report) incluant la méthodologie, le chronogramme et le plan de travail détaillé de la mission ; </w:t>
      </w:r>
    </w:p>
    <w:p w14:paraId="281F8EFE"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Une version contextualisée du cadre opérationnel RIRE adaptée au contexte mauritanien et aux réalités du Hodh Chargui ; </w:t>
      </w:r>
    </w:p>
    <w:p w14:paraId="5DBD771F"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Une stratégie opérationnelle de mise en œuvre du RIRE incluant : </w:t>
      </w:r>
    </w:p>
    <w:p w14:paraId="488FD0BB"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mécanismes d’identification des enfants hors du système éducatif ; </w:t>
      </w:r>
    </w:p>
    <w:p w14:paraId="5047620F"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val="es-ES" w:eastAsia="es-ES" w:bidi="ar-SA"/>
        </w:rPr>
      </w:pPr>
      <w:r w:rsidRPr="00A77C09">
        <w:rPr>
          <w:rFonts w:ascii="Gill Sans MT" w:eastAsia="Times New Roman" w:hAnsi="Gill Sans MT" w:cs="Times New Roman"/>
          <w:lang w:val="es-ES" w:eastAsia="es-ES" w:bidi="ar-SA"/>
        </w:rPr>
        <w:t xml:space="preserve">l’utilisation de l’outil HAT ; </w:t>
      </w:r>
    </w:p>
    <w:p w14:paraId="5D89C844"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val="es-ES" w:eastAsia="es-ES" w:bidi="ar-SA"/>
        </w:rPr>
      </w:pPr>
      <w:r w:rsidRPr="00A77C09">
        <w:rPr>
          <w:rFonts w:ascii="Gill Sans MT" w:eastAsia="Times New Roman" w:hAnsi="Gill Sans MT" w:cs="Times New Roman"/>
          <w:lang w:val="es-ES" w:eastAsia="es-ES" w:bidi="ar-SA"/>
        </w:rPr>
        <w:t xml:space="preserve">les mécanismes de référencement ; </w:t>
      </w:r>
    </w:p>
    <w:p w14:paraId="09D4CB59"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procédures de suivi des enfants ; </w:t>
      </w:r>
    </w:p>
    <w:p w14:paraId="4389C55C"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parcours de transition vers l’éducation formelle et non formelle ; </w:t>
      </w:r>
    </w:p>
    <w:p w14:paraId="176544D3" w14:textId="77777777" w:rsidR="00347097" w:rsidRPr="00A77C09" w:rsidRDefault="00347097" w:rsidP="00347097">
      <w:pPr>
        <w:numPr>
          <w:ilvl w:val="1"/>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mécanismes de collecte de données et de monitoring ; </w:t>
      </w:r>
    </w:p>
    <w:p w14:paraId="230E036F"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Un paquet d’outils techniques et de formation adaptés au contexte d’intervention, incluant les supports liés à We Thrive, aux premiers secours psychologiques et aux mécanismes de protection et de référencement ; </w:t>
      </w:r>
    </w:p>
    <w:p w14:paraId="6BA67650"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rapports mensuels de suivi présentant l’état d’avancement des activités, les principaux défis rencontrés et les recommandations ; </w:t>
      </w:r>
    </w:p>
    <w:p w14:paraId="6C15D5B8" w14:textId="77777777" w:rsidR="00347097" w:rsidRPr="00A77C09" w:rsidRDefault="00347097" w:rsidP="00347097">
      <w:pPr>
        <w:numPr>
          <w:ilvl w:val="0"/>
          <w:numId w:val="5"/>
        </w:numPr>
        <w:spacing w:before="100" w:beforeAutospacing="1" w:after="100" w:afterAutospacing="1" w:line="240" w:lineRule="auto"/>
        <w:rPr>
          <w:rFonts w:ascii="Gill Sans MT" w:eastAsia="Times New Roman" w:hAnsi="Gill Sans MT" w:cs="Times New Roman"/>
          <w:lang w:eastAsia="es-ES" w:bidi="ar-SA"/>
        </w:rPr>
      </w:pPr>
      <w:r w:rsidRPr="00A77C09">
        <w:rPr>
          <w:rFonts w:ascii="Gill Sans MT" w:eastAsia="Times New Roman" w:hAnsi="Gill Sans MT" w:cs="Times New Roman"/>
          <w:lang w:eastAsia="es-ES" w:bidi="ar-SA"/>
        </w:rPr>
        <w:t xml:space="preserve">Les feuilles de temps mensuelles (timesheets) justifiant le temps de travail réalisé ; </w:t>
      </w:r>
    </w:p>
    <w:p w14:paraId="1CB4DB06" w14:textId="77777777" w:rsidR="00347097" w:rsidRPr="006A3615" w:rsidRDefault="00347097" w:rsidP="00347097">
      <w:pPr>
        <w:numPr>
          <w:ilvl w:val="0"/>
          <w:numId w:val="5"/>
        </w:numPr>
        <w:spacing w:before="100" w:beforeAutospacing="1" w:after="100" w:afterAutospacing="1" w:line="240" w:lineRule="auto"/>
        <w:rPr>
          <w:rFonts w:ascii="Gill Sans Infant Std" w:eastAsia="Times New Roman" w:hAnsi="Gill Sans Infant Std" w:cs="Times New Roman"/>
          <w:sz w:val="24"/>
          <w:szCs w:val="24"/>
          <w:lang w:eastAsia="es-ES" w:bidi="ar-SA"/>
        </w:rPr>
      </w:pPr>
      <w:r w:rsidRPr="00A77C09">
        <w:rPr>
          <w:rFonts w:ascii="Gill Sans MT" w:eastAsia="Times New Roman" w:hAnsi="Gill Sans MT" w:cs="Times New Roman"/>
          <w:lang w:eastAsia="es-ES" w:bidi="ar-SA"/>
        </w:rPr>
        <w:t>Un rapport final de mission incluant les résultats atteints, les défis rencontrés, les leçons apprises et les recommandations pour la mise en œuvre et l’extension progressive du RIRE en Mauritanie.</w:t>
      </w:r>
    </w:p>
    <w:p w14:paraId="2E125E17" w14:textId="77777777" w:rsidR="0090707F" w:rsidRPr="0090707F" w:rsidRDefault="0090707F" w:rsidP="0090707F">
      <w:pPr>
        <w:pStyle w:val="Paragraphedeliste"/>
        <w:spacing w:line="240" w:lineRule="auto"/>
        <w:jc w:val="both"/>
        <w:rPr>
          <w:rFonts w:ascii="Gill Sans MT" w:hAnsi="Gill Sans MT"/>
        </w:rPr>
      </w:pPr>
    </w:p>
    <w:p w14:paraId="11B05CB2" w14:textId="5F3BE159" w:rsidR="00AA72CD" w:rsidRPr="00C7005A" w:rsidRDefault="00AA72CD" w:rsidP="00C7005A">
      <w:pPr>
        <w:pStyle w:val="Paragraphedeliste"/>
        <w:numPr>
          <w:ilvl w:val="0"/>
          <w:numId w:val="10"/>
        </w:numPr>
        <w:spacing w:line="240" w:lineRule="auto"/>
        <w:jc w:val="both"/>
        <w:rPr>
          <w:rFonts w:ascii="Gill Sans MT" w:hAnsi="Gill Sans MT"/>
          <w:b/>
          <w:color w:val="FF0000"/>
        </w:rPr>
      </w:pPr>
      <w:r w:rsidRPr="00C7005A">
        <w:rPr>
          <w:rFonts w:ascii="Gill Sans MT" w:hAnsi="Gill Sans MT"/>
          <w:b/>
          <w:color w:val="FF0000"/>
        </w:rPr>
        <w:t xml:space="preserve">Gestion </w:t>
      </w:r>
      <w:r w:rsidR="000C7F3E" w:rsidRPr="00C7005A">
        <w:rPr>
          <w:rFonts w:ascii="Gill Sans MT" w:hAnsi="Gill Sans MT"/>
          <w:b/>
          <w:color w:val="FF0000"/>
        </w:rPr>
        <w:t>de la prestation</w:t>
      </w:r>
    </w:p>
    <w:p w14:paraId="5645FE69" w14:textId="65A36743" w:rsidR="000C5530" w:rsidRDefault="002A70B8" w:rsidP="0090707F">
      <w:pPr>
        <w:spacing w:line="240" w:lineRule="auto"/>
        <w:jc w:val="both"/>
        <w:rPr>
          <w:rFonts w:ascii="Gill Sans MT" w:hAnsi="Gill Sans MT"/>
        </w:rPr>
      </w:pPr>
      <w:r w:rsidRPr="0090707F">
        <w:rPr>
          <w:rFonts w:ascii="Gill Sans MT" w:hAnsi="Gill Sans MT"/>
        </w:rPr>
        <w:t>Le prestataire sera membre entière de l’équipe PDQ et sera sous la supervision du coordonnateur dudit département.  Il (elle) travaillera en étroite col</w:t>
      </w:r>
      <w:r w:rsidR="00354311">
        <w:rPr>
          <w:rFonts w:ascii="Gill Sans MT" w:hAnsi="Gill Sans MT"/>
        </w:rPr>
        <w:t>laboration avec l’équipe Opération de la mission</w:t>
      </w:r>
      <w:r w:rsidRPr="0090707F">
        <w:rPr>
          <w:rFonts w:ascii="Gill Sans MT" w:hAnsi="Gill Sans MT"/>
        </w:rPr>
        <w:t xml:space="preserve"> de la Miss</w:t>
      </w:r>
      <w:r w:rsidR="00F922E6">
        <w:rPr>
          <w:rFonts w:ascii="Gill Sans MT" w:hAnsi="Gill Sans MT"/>
        </w:rPr>
        <w:t xml:space="preserve">ion, </w:t>
      </w:r>
      <w:r w:rsidR="00566FA1" w:rsidRPr="0090707F">
        <w:rPr>
          <w:rFonts w:ascii="Gill Sans MT" w:hAnsi="Gill Sans MT"/>
        </w:rPr>
        <w:t>particulièrement,</w:t>
      </w:r>
      <w:r w:rsidRPr="0090707F">
        <w:rPr>
          <w:rFonts w:ascii="Gill Sans MT" w:hAnsi="Gill Sans MT"/>
        </w:rPr>
        <w:t xml:space="preserve"> </w:t>
      </w:r>
      <w:r w:rsidR="00354311">
        <w:rPr>
          <w:rFonts w:ascii="Gill Sans MT" w:hAnsi="Gill Sans MT"/>
        </w:rPr>
        <w:t xml:space="preserve">le </w:t>
      </w:r>
      <w:r w:rsidR="00E14B8A">
        <w:rPr>
          <w:rFonts w:ascii="Gill Sans MT" w:hAnsi="Gill Sans MT"/>
        </w:rPr>
        <w:t xml:space="preserve">Coordinateur des </w:t>
      </w:r>
      <w:r w:rsidR="00354311">
        <w:rPr>
          <w:rFonts w:ascii="Gill Sans MT" w:hAnsi="Gill Sans MT"/>
        </w:rPr>
        <w:t>Op</w:t>
      </w:r>
      <w:r w:rsidR="00E14B8A">
        <w:rPr>
          <w:rFonts w:ascii="Gill Sans MT" w:hAnsi="Gill Sans MT"/>
        </w:rPr>
        <w:t>ération</w:t>
      </w:r>
      <w:r w:rsidR="00354311">
        <w:rPr>
          <w:rFonts w:ascii="Gill Sans MT" w:hAnsi="Gill Sans MT"/>
        </w:rPr>
        <w:t>s</w:t>
      </w:r>
      <w:r w:rsidR="00566FA1">
        <w:rPr>
          <w:rFonts w:ascii="Gill Sans MT" w:hAnsi="Gill Sans MT"/>
        </w:rPr>
        <w:t xml:space="preserve">, </w:t>
      </w:r>
      <w:r w:rsidR="00354311">
        <w:rPr>
          <w:rFonts w:ascii="Gill Sans MT" w:hAnsi="Gill Sans MT"/>
        </w:rPr>
        <w:t>les chefs de projets</w:t>
      </w:r>
      <w:r w:rsidRPr="0090707F">
        <w:rPr>
          <w:rFonts w:ascii="Gill Sans MT" w:hAnsi="Gill Sans MT"/>
        </w:rPr>
        <w:t xml:space="preserve">. </w:t>
      </w:r>
      <w:r w:rsidR="00761914" w:rsidRPr="0090707F">
        <w:rPr>
          <w:rFonts w:ascii="Gill Sans MT" w:hAnsi="Gill Sans MT"/>
        </w:rPr>
        <w:t xml:space="preserve">Cette équipe coordonnera le suivi avec le prestataire, examinera et approuvera les livrables. </w:t>
      </w:r>
      <w:r w:rsidR="00F922E6">
        <w:rPr>
          <w:rFonts w:ascii="Gill Sans MT" w:hAnsi="Gill Sans MT"/>
        </w:rPr>
        <w:t xml:space="preserve"> Le prestat</w:t>
      </w:r>
      <w:r w:rsidR="00E14B8A">
        <w:rPr>
          <w:rFonts w:ascii="Gill Sans MT" w:hAnsi="Gill Sans MT"/>
        </w:rPr>
        <w:t>a</w:t>
      </w:r>
      <w:r w:rsidR="00F922E6">
        <w:rPr>
          <w:rFonts w:ascii="Gill Sans MT" w:hAnsi="Gill Sans MT"/>
        </w:rPr>
        <w:t xml:space="preserve">ire  travaillera aussi en étroite collaboration avec la </w:t>
      </w:r>
      <w:r w:rsidR="00E14B8A">
        <w:rPr>
          <w:rFonts w:ascii="Gill Sans MT" w:hAnsi="Gill Sans MT"/>
        </w:rPr>
        <w:t xml:space="preserve">conseillère </w:t>
      </w:r>
      <w:r w:rsidR="00F922E6">
        <w:rPr>
          <w:rFonts w:ascii="Gill Sans MT" w:hAnsi="Gill Sans MT"/>
        </w:rPr>
        <w:t xml:space="preserve">éducation du siége pour la mise en </w:t>
      </w:r>
      <w:r w:rsidR="00E14B8A">
        <w:rPr>
          <w:rFonts w:ascii="Gill Sans MT" w:hAnsi="Gill Sans MT"/>
        </w:rPr>
        <w:t xml:space="preserve">œuvre </w:t>
      </w:r>
      <w:r w:rsidR="00F922E6">
        <w:rPr>
          <w:rFonts w:ascii="Gill Sans MT" w:hAnsi="Gill Sans MT"/>
        </w:rPr>
        <w:t>des tâches de</w:t>
      </w:r>
      <w:r w:rsidR="00E14B8A">
        <w:rPr>
          <w:rFonts w:ascii="Gill Sans MT" w:hAnsi="Gill Sans MT"/>
        </w:rPr>
        <w:t xml:space="preserve"> </w:t>
      </w:r>
      <w:r w:rsidR="00F922E6">
        <w:rPr>
          <w:rFonts w:ascii="Gill Sans MT" w:hAnsi="Gill Sans MT"/>
        </w:rPr>
        <w:t>sa prestation.</w:t>
      </w:r>
    </w:p>
    <w:p w14:paraId="78FCBE49" w14:textId="42E61CB7" w:rsidR="000C5530" w:rsidRDefault="000C5530" w:rsidP="0090707F">
      <w:pPr>
        <w:spacing w:line="240" w:lineRule="auto"/>
        <w:jc w:val="both"/>
        <w:rPr>
          <w:rFonts w:ascii="Gill Sans MT" w:hAnsi="Gill Sans MT"/>
        </w:rPr>
      </w:pPr>
      <w:r w:rsidRPr="0090707F">
        <w:rPr>
          <w:rFonts w:ascii="Gill Sans MT" w:hAnsi="Gill Sans MT"/>
        </w:rPr>
        <w:t>Dans le cadre de l</w:t>
      </w:r>
      <w:r>
        <w:rPr>
          <w:rFonts w:ascii="Gill Sans MT" w:hAnsi="Gill Sans MT"/>
        </w:rPr>
        <w:t>a mise en œuvre des projets</w:t>
      </w:r>
      <w:r w:rsidRPr="0090707F">
        <w:rPr>
          <w:rFonts w:ascii="Gill Sans MT" w:hAnsi="Gill Sans MT"/>
        </w:rPr>
        <w:t>, le prestataire devra travailler en étroite collab</w:t>
      </w:r>
      <w:r w:rsidR="00354311">
        <w:rPr>
          <w:rFonts w:ascii="Gill Sans MT" w:hAnsi="Gill Sans MT"/>
        </w:rPr>
        <w:t xml:space="preserve">oration avec </w:t>
      </w:r>
      <w:r w:rsidRPr="0090707F">
        <w:rPr>
          <w:rFonts w:ascii="Gill Sans MT" w:hAnsi="Gill Sans MT"/>
        </w:rPr>
        <w:t>l’équi</w:t>
      </w:r>
      <w:r>
        <w:rPr>
          <w:rFonts w:ascii="Gill Sans MT" w:hAnsi="Gill Sans MT"/>
        </w:rPr>
        <w:t>pe des</w:t>
      </w:r>
      <w:r w:rsidR="007447F1">
        <w:rPr>
          <w:rFonts w:ascii="Gill Sans MT" w:hAnsi="Gill Sans MT"/>
        </w:rPr>
        <w:t xml:space="preserve"> ONG partenaires. </w:t>
      </w:r>
      <w:r w:rsidRPr="0090707F">
        <w:rPr>
          <w:rFonts w:ascii="Gill Sans MT" w:hAnsi="Gill Sans MT"/>
        </w:rPr>
        <w:t xml:space="preserve"> </w:t>
      </w:r>
      <w:r>
        <w:rPr>
          <w:rFonts w:ascii="Gill Sans MT" w:hAnsi="Gill Sans MT"/>
        </w:rPr>
        <w:t>Il devra par conséquent effectuer</w:t>
      </w:r>
      <w:r w:rsidRPr="0090707F">
        <w:rPr>
          <w:rFonts w:ascii="Gill Sans MT" w:hAnsi="Gill Sans MT"/>
        </w:rPr>
        <w:t xml:space="preserve"> des dép</w:t>
      </w:r>
      <w:r w:rsidR="007447F1">
        <w:rPr>
          <w:rFonts w:ascii="Gill Sans MT" w:hAnsi="Gill Sans MT"/>
        </w:rPr>
        <w:t xml:space="preserve">lacements </w:t>
      </w:r>
      <w:r w:rsidR="00F922E6">
        <w:rPr>
          <w:rFonts w:ascii="Gill Sans MT" w:hAnsi="Gill Sans MT"/>
        </w:rPr>
        <w:t>sur le terrain</w:t>
      </w:r>
      <w:r w:rsidR="00C053B5">
        <w:rPr>
          <w:rFonts w:ascii="Gill Sans MT" w:hAnsi="Gill Sans MT"/>
        </w:rPr>
        <w:t xml:space="preserve"> pour un meilleur suivi des</w:t>
      </w:r>
      <w:r w:rsidRPr="0090707F">
        <w:rPr>
          <w:rFonts w:ascii="Gill Sans MT" w:hAnsi="Gill Sans MT"/>
        </w:rPr>
        <w:t xml:space="preserve"> projet</w:t>
      </w:r>
      <w:r w:rsidR="00C053B5">
        <w:rPr>
          <w:rFonts w:ascii="Gill Sans MT" w:hAnsi="Gill Sans MT"/>
        </w:rPr>
        <w:t>s</w:t>
      </w:r>
      <w:r w:rsidRPr="0090707F">
        <w:rPr>
          <w:rFonts w:ascii="Gill Sans MT" w:hAnsi="Gill Sans MT"/>
        </w:rPr>
        <w:t>.  Les frais de déplacement (transport et perdium) seront pris en charge par la Mission en respectant les procédures établies à cet effet</w:t>
      </w:r>
      <w:r>
        <w:rPr>
          <w:rFonts w:ascii="Gill Sans MT" w:hAnsi="Gill Sans MT"/>
        </w:rPr>
        <w:t xml:space="preserve">. </w:t>
      </w:r>
    </w:p>
    <w:p w14:paraId="19D7E1F7" w14:textId="354A84B3" w:rsidR="007447F1" w:rsidRDefault="007447F1" w:rsidP="0090707F">
      <w:pPr>
        <w:spacing w:line="240" w:lineRule="auto"/>
        <w:jc w:val="both"/>
        <w:rPr>
          <w:rFonts w:ascii="Gill Sans MT" w:hAnsi="Gill Sans MT"/>
        </w:rPr>
      </w:pPr>
      <w:r w:rsidRPr="0090707F">
        <w:rPr>
          <w:rFonts w:ascii="Gill Sans MT" w:hAnsi="Gill Sans MT"/>
        </w:rPr>
        <w:t>Le prestataire sera formé sur les procédures et politique de SCE, notamment la politique de sauvegarde de la Mission, la politique sur la fraude et la corruption. Il de</w:t>
      </w:r>
      <w:r>
        <w:rPr>
          <w:rFonts w:ascii="Gill Sans MT" w:hAnsi="Gill Sans MT"/>
        </w:rPr>
        <w:t>vra s’engager à les respecter (</w:t>
      </w:r>
      <w:r w:rsidRPr="0090707F">
        <w:rPr>
          <w:rFonts w:ascii="Gill Sans MT" w:hAnsi="Gill Sans MT"/>
        </w:rPr>
        <w:t>en signant le code de c</w:t>
      </w:r>
      <w:r w:rsidR="009D3722">
        <w:rPr>
          <w:rFonts w:ascii="Gill Sans MT" w:hAnsi="Gill Sans MT"/>
        </w:rPr>
        <w:t>onduite</w:t>
      </w:r>
      <w:r w:rsidRPr="0090707F">
        <w:rPr>
          <w:rFonts w:ascii="Gill Sans MT" w:hAnsi="Gill Sans MT"/>
        </w:rPr>
        <w:t>) tout au long de sa prestation</w:t>
      </w:r>
      <w:r>
        <w:rPr>
          <w:rFonts w:ascii="Gill Sans MT" w:hAnsi="Gill Sans MT"/>
        </w:rPr>
        <w:t xml:space="preserve">. </w:t>
      </w:r>
    </w:p>
    <w:p w14:paraId="06D1A8BD" w14:textId="3406DE55" w:rsidR="001265CB" w:rsidRDefault="001265CB" w:rsidP="0090707F">
      <w:pPr>
        <w:spacing w:line="240" w:lineRule="auto"/>
        <w:jc w:val="both"/>
        <w:rPr>
          <w:rFonts w:ascii="Gill Sans MT" w:hAnsi="Gill Sans MT"/>
        </w:rPr>
      </w:pPr>
    </w:p>
    <w:p w14:paraId="068C3707" w14:textId="77777777" w:rsidR="001265CB" w:rsidRDefault="001265CB" w:rsidP="0090707F">
      <w:pPr>
        <w:spacing w:line="240" w:lineRule="auto"/>
        <w:jc w:val="both"/>
        <w:rPr>
          <w:rFonts w:ascii="Gill Sans MT" w:hAnsi="Gill Sans MT"/>
        </w:rPr>
      </w:pPr>
    </w:p>
    <w:p w14:paraId="1173A94B" w14:textId="41AD3B6A" w:rsidR="00713AE7" w:rsidRPr="00566FA1" w:rsidRDefault="007447F1" w:rsidP="00C7005A">
      <w:pPr>
        <w:pStyle w:val="Paragraphedeliste"/>
        <w:numPr>
          <w:ilvl w:val="0"/>
          <w:numId w:val="10"/>
        </w:numPr>
        <w:spacing w:line="240" w:lineRule="auto"/>
        <w:jc w:val="both"/>
        <w:rPr>
          <w:rFonts w:ascii="Gill Sans MT" w:hAnsi="Gill Sans MT"/>
          <w:b/>
          <w:color w:val="FF0000"/>
        </w:rPr>
      </w:pPr>
      <w:r w:rsidRPr="00566FA1">
        <w:rPr>
          <w:rFonts w:ascii="Gill Sans MT" w:hAnsi="Gill Sans MT"/>
          <w:b/>
          <w:color w:val="FF0000"/>
        </w:rPr>
        <w:lastRenderedPageBreak/>
        <w:t>Profil du prestataire</w:t>
      </w:r>
    </w:p>
    <w:p w14:paraId="3937516B" w14:textId="69287A19" w:rsidR="00120B9F" w:rsidRDefault="00120B9F"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90707F">
        <w:rPr>
          <w:rStyle w:val="NoneA"/>
          <w:rFonts w:ascii="Gill Sans MT" w:eastAsia="Gill Sans MT" w:hAnsi="Gill Sans MT" w:cs="Gill Sans MT"/>
          <w:sz w:val="22"/>
          <w:szCs w:val="22"/>
          <w:lang w:val="fr-FR"/>
        </w:rPr>
        <w:t xml:space="preserve">Master en sciences </w:t>
      </w:r>
      <w:r w:rsidR="00E14B8A">
        <w:rPr>
          <w:rStyle w:val="NoneA"/>
          <w:rFonts w:ascii="Gill Sans MT" w:eastAsia="Gill Sans MT" w:hAnsi="Gill Sans MT" w:cs="Gill Sans MT"/>
          <w:sz w:val="22"/>
          <w:szCs w:val="22"/>
          <w:lang w:val="fr-FR"/>
        </w:rPr>
        <w:t xml:space="preserve">de l’éducation ou sciences </w:t>
      </w:r>
      <w:r w:rsidRPr="0090707F">
        <w:rPr>
          <w:rStyle w:val="NoneA"/>
          <w:rFonts w:ascii="Gill Sans MT" w:eastAsia="Gill Sans MT" w:hAnsi="Gill Sans MT" w:cs="Gill Sans MT"/>
          <w:sz w:val="22"/>
          <w:szCs w:val="22"/>
          <w:lang w:val="fr-FR"/>
        </w:rPr>
        <w:t>sociales (sociologie, développement, économie) ou tout autre diplôme équivalent</w:t>
      </w:r>
      <w:r w:rsidR="00E14B8A">
        <w:rPr>
          <w:rStyle w:val="NoneA"/>
          <w:rFonts w:ascii="Gill Sans MT" w:eastAsia="Gill Sans MT" w:hAnsi="Gill Sans MT" w:cs="Gill Sans MT"/>
          <w:sz w:val="22"/>
          <w:szCs w:val="22"/>
          <w:lang w:val="fr-FR"/>
        </w:rPr>
        <w:t> ;</w:t>
      </w:r>
    </w:p>
    <w:p w14:paraId="1D9A6399" w14:textId="4014F4A3" w:rsidR="00713AE7" w:rsidRPr="00354311" w:rsidRDefault="00566FA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Pr>
          <w:rStyle w:val="NoneA"/>
          <w:rFonts w:ascii="Gill Sans MT" w:eastAsia="Gill Sans MT" w:hAnsi="Gill Sans MT" w:cs="Gill Sans MT"/>
          <w:sz w:val="22"/>
          <w:szCs w:val="22"/>
          <w:lang w:val="fr-FR"/>
        </w:rPr>
        <w:t xml:space="preserve">Formation spécialisée en </w:t>
      </w:r>
      <w:r w:rsidRPr="001F3024">
        <w:rPr>
          <w:rStyle w:val="NoneA"/>
          <w:rFonts w:ascii="Gill Sans MT" w:eastAsia="Gill Sans MT" w:hAnsi="Gill Sans MT" w:cs="Gill Sans MT"/>
          <w:sz w:val="22"/>
          <w:szCs w:val="22"/>
          <w:lang w:val="fr-FR"/>
        </w:rPr>
        <w:t>Aide Humanitaire et/ou Coopération Internationale</w:t>
      </w:r>
      <w:r w:rsidR="00E14B8A">
        <w:rPr>
          <w:rStyle w:val="NoneA"/>
          <w:rFonts w:ascii="Gill Sans MT" w:eastAsia="Gill Sans MT" w:hAnsi="Gill Sans MT" w:cs="Gill Sans MT"/>
          <w:sz w:val="22"/>
          <w:szCs w:val="22"/>
          <w:lang w:val="fr-FR"/>
        </w:rPr>
        <w:t>,</w:t>
      </w:r>
      <w:r w:rsidR="00E14B8A" w:rsidRPr="001F3024">
        <w:rPr>
          <w:rStyle w:val="NoneA"/>
          <w:rFonts w:ascii="Gill Sans MT" w:eastAsia="Gill Sans MT" w:hAnsi="Gill Sans MT" w:cs="Gill Sans MT"/>
          <w:sz w:val="22"/>
          <w:szCs w:val="22"/>
          <w:lang w:val="fr-FR"/>
        </w:rPr>
        <w:t xml:space="preserve"> </w:t>
      </w:r>
      <w:r w:rsidR="00E14B8A">
        <w:rPr>
          <w:rStyle w:val="NoneA"/>
          <w:rFonts w:ascii="Gill Sans MT" w:eastAsia="Gill Sans MT" w:hAnsi="Gill Sans MT" w:cs="Gill Sans MT"/>
          <w:sz w:val="22"/>
          <w:szCs w:val="22"/>
          <w:lang w:val="fr-FR"/>
        </w:rPr>
        <w:t>et/ou</w:t>
      </w:r>
      <w:r w:rsidR="00E14B8A" w:rsidRPr="001F3024">
        <w:rPr>
          <w:rStyle w:val="NoneA"/>
          <w:rFonts w:ascii="Gill Sans MT" w:eastAsia="Gill Sans MT" w:hAnsi="Gill Sans MT" w:cs="Gill Sans MT"/>
          <w:sz w:val="22"/>
          <w:szCs w:val="22"/>
          <w:lang w:val="fr-FR"/>
        </w:rPr>
        <w:t xml:space="preserve">  </w:t>
      </w:r>
      <w:r w:rsidRPr="001F3024">
        <w:rPr>
          <w:rStyle w:val="NoneA"/>
          <w:rFonts w:ascii="Gill Sans MT" w:eastAsia="Gill Sans MT" w:hAnsi="Gill Sans MT" w:cs="Gill Sans MT"/>
          <w:sz w:val="22"/>
          <w:szCs w:val="22"/>
          <w:lang w:val="fr-FR"/>
        </w:rPr>
        <w:t>en Protection</w:t>
      </w:r>
      <w:r>
        <w:rPr>
          <w:rStyle w:val="NoneA"/>
          <w:rFonts w:ascii="Gill Sans MT" w:eastAsia="Gill Sans MT" w:hAnsi="Gill Sans MT" w:cs="Gill Sans MT"/>
          <w:sz w:val="22"/>
          <w:szCs w:val="22"/>
          <w:lang w:val="fr-FR"/>
        </w:rPr>
        <w:t xml:space="preserve"> de l’enfant. </w:t>
      </w:r>
      <w:r w:rsidR="00E14B8A">
        <w:rPr>
          <w:rStyle w:val="NoneA"/>
          <w:rFonts w:ascii="Gill Sans MT" w:eastAsia="Gill Sans MT" w:hAnsi="Gill Sans MT" w:cs="Gill Sans MT"/>
          <w:sz w:val="22"/>
          <w:szCs w:val="22"/>
          <w:lang w:val="fr-FR"/>
        </w:rPr>
        <w:t> ;</w:t>
      </w:r>
      <w:r w:rsidR="00E14B8A" w:rsidRPr="001F3024">
        <w:rPr>
          <w:rStyle w:val="NoneA"/>
          <w:rFonts w:ascii="Gill Sans MT" w:eastAsia="Gill Sans MT" w:hAnsi="Gill Sans MT" w:cs="Gill Sans MT"/>
          <w:sz w:val="22"/>
          <w:szCs w:val="22"/>
          <w:lang w:val="fr-FR"/>
        </w:rPr>
        <w:t xml:space="preserve"> </w:t>
      </w:r>
      <w:r w:rsidR="00E14B8A" w:rsidRPr="00354311">
        <w:rPr>
          <w:rStyle w:val="NoneA"/>
          <w:rFonts w:ascii="Gill Sans MT" w:eastAsia="Gill Sans MT" w:hAnsi="Gill Sans MT" w:cs="Gill Sans MT"/>
          <w:sz w:val="22"/>
          <w:szCs w:val="22"/>
          <w:lang w:val="fr-FR"/>
        </w:rPr>
        <w:t xml:space="preserve"> </w:t>
      </w:r>
    </w:p>
    <w:p w14:paraId="6CC3CA8E" w14:textId="4E8A07E5" w:rsidR="00354311" w:rsidRPr="00F922E6"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F922E6">
        <w:rPr>
          <w:rStyle w:val="NoneA"/>
          <w:rFonts w:ascii="Gill Sans MT" w:eastAsia="Gill Sans MT" w:hAnsi="Gill Sans MT" w:cs="Gill Sans MT"/>
          <w:sz w:val="22"/>
          <w:szCs w:val="22"/>
          <w:lang w:val="fr-FR"/>
        </w:rPr>
        <w:t>Expérience entre 3 et 5 ans dans des postes similaires</w:t>
      </w:r>
      <w:r w:rsidR="00E14B8A">
        <w:rPr>
          <w:rStyle w:val="NoneA"/>
          <w:rFonts w:ascii="Gill Sans MT" w:eastAsia="Gill Sans MT" w:hAnsi="Gill Sans MT" w:cs="Gill Sans MT"/>
          <w:sz w:val="22"/>
          <w:szCs w:val="22"/>
          <w:lang w:val="fr-FR"/>
        </w:rPr>
        <w:t> ;</w:t>
      </w:r>
      <w:r w:rsidR="00E14B8A" w:rsidRPr="00F922E6">
        <w:rPr>
          <w:rStyle w:val="NoneA"/>
          <w:rFonts w:ascii="Gill Sans MT" w:eastAsia="Gill Sans MT" w:hAnsi="Gill Sans MT" w:cs="Gill Sans MT"/>
          <w:sz w:val="22"/>
          <w:szCs w:val="22"/>
          <w:lang w:val="fr-FR"/>
        </w:rPr>
        <w:t xml:space="preserve"> </w:t>
      </w:r>
    </w:p>
    <w:p w14:paraId="2E3E9137" w14:textId="1589799C" w:rsidR="00354311" w:rsidRPr="00F922E6"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F922E6">
        <w:rPr>
          <w:rStyle w:val="NoneA"/>
          <w:rFonts w:ascii="Gill Sans MT" w:eastAsia="Gill Sans MT" w:hAnsi="Gill Sans MT" w:cs="Gill Sans MT"/>
          <w:sz w:val="22"/>
          <w:szCs w:val="22"/>
          <w:lang w:val="fr-FR"/>
        </w:rPr>
        <w:t>Expérience dans la gestion et suivi de la thématique Education au niveau de projets au sein des ONGs ou OSCs mauritaniennes</w:t>
      </w:r>
      <w:r w:rsidR="00E14B8A">
        <w:rPr>
          <w:rStyle w:val="NoneA"/>
          <w:rFonts w:ascii="Gill Sans MT" w:eastAsia="Gill Sans MT" w:hAnsi="Gill Sans MT" w:cs="Gill Sans MT"/>
          <w:sz w:val="22"/>
          <w:szCs w:val="22"/>
          <w:lang w:val="fr-FR"/>
        </w:rPr>
        <w:t> ;</w:t>
      </w:r>
      <w:r w:rsidRPr="00F922E6">
        <w:rPr>
          <w:rStyle w:val="NoneA"/>
          <w:rFonts w:ascii="Gill Sans MT" w:eastAsia="Gill Sans MT" w:hAnsi="Gill Sans MT" w:cs="Gill Sans MT"/>
          <w:sz w:val="22"/>
          <w:szCs w:val="22"/>
          <w:lang w:val="fr-FR"/>
        </w:rPr>
        <w:t xml:space="preserve"> </w:t>
      </w:r>
    </w:p>
    <w:p w14:paraId="3155A68D" w14:textId="7E4AE562" w:rsidR="00354311" w:rsidRP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Expérience dans le renforcement de capacités (formation et accompagnement) du staff et des partenaires</w:t>
      </w:r>
      <w:r w:rsidR="00E14B8A">
        <w:rPr>
          <w:rStyle w:val="NoneA"/>
          <w:rFonts w:ascii="Gill Sans MT" w:eastAsia="Gill Sans MT" w:hAnsi="Gill Sans MT" w:cs="Gill Sans MT"/>
          <w:sz w:val="22"/>
          <w:szCs w:val="22"/>
          <w:lang w:val="fr-FR"/>
        </w:rPr>
        <w:t> ;</w:t>
      </w:r>
    </w:p>
    <w:p w14:paraId="3DE33236" w14:textId="757E462E" w:rsid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Expérience de travail au sein des ONGs, OSCs ou agences mauritaniennes</w:t>
      </w:r>
      <w:r w:rsidR="00E14B8A">
        <w:rPr>
          <w:rStyle w:val="NoneA"/>
          <w:rFonts w:ascii="Gill Sans MT" w:eastAsia="Gill Sans MT" w:hAnsi="Gill Sans MT" w:cs="Gill Sans MT"/>
          <w:sz w:val="22"/>
          <w:szCs w:val="22"/>
          <w:lang w:val="fr-FR"/>
        </w:rPr>
        <w:t xml:space="preserve"> </w:t>
      </w:r>
      <w:r w:rsidRPr="00354311">
        <w:rPr>
          <w:rStyle w:val="NoneA"/>
          <w:rFonts w:ascii="Gill Sans MT" w:eastAsia="Gill Sans MT" w:hAnsi="Gill Sans MT" w:cs="Gill Sans MT"/>
          <w:sz w:val="22"/>
          <w:szCs w:val="22"/>
          <w:lang w:val="fr-FR"/>
        </w:rPr>
        <w:t>;</w:t>
      </w:r>
    </w:p>
    <w:p w14:paraId="085741AF" w14:textId="3C45DF74" w:rsidR="00347097" w:rsidRDefault="00347097"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6A3615">
        <w:rPr>
          <w:lang w:val="fr-FR"/>
        </w:rPr>
        <w:t xml:space="preserve">Expérience de travail avec Save the Children </w:t>
      </w:r>
      <w:r w:rsidR="00580DCC">
        <w:rPr>
          <w:lang w:val="fr-FR"/>
        </w:rPr>
        <w:t xml:space="preserve">et </w:t>
      </w:r>
      <w:r w:rsidRPr="006A3615">
        <w:rPr>
          <w:lang w:val="fr-FR"/>
        </w:rPr>
        <w:t xml:space="preserve"> bonne connaissance des approches techniques et standards de Save the Children </w:t>
      </w:r>
      <w:r w:rsidR="00580DCC">
        <w:rPr>
          <w:lang w:val="fr-FR"/>
        </w:rPr>
        <w:t>souhaitée.</w:t>
      </w:r>
    </w:p>
    <w:p w14:paraId="0DAC2C68" w14:textId="32C3282C" w:rsidR="00347097" w:rsidRPr="00354311" w:rsidRDefault="00347097"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6A3615">
        <w:rPr>
          <w:lang w:val="fr-FR"/>
        </w:rPr>
        <w:t>Expérience confirmée dans le développement, l’adaptation ou la mise en œuvre d’approches intégrées d’éducation et de protection, notamment l’approche RIRE ou des approches similaires ;</w:t>
      </w:r>
    </w:p>
    <w:p w14:paraId="500A03EE" w14:textId="59B407C2" w:rsidR="00354311" w:rsidRP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Excellentes compétences en rédaction et analyse</w:t>
      </w:r>
      <w:r w:rsidR="00E14B8A">
        <w:rPr>
          <w:rStyle w:val="NoneA"/>
          <w:rFonts w:ascii="Gill Sans MT" w:eastAsia="Gill Sans MT" w:hAnsi="Gill Sans MT" w:cs="Gill Sans MT"/>
          <w:sz w:val="22"/>
          <w:szCs w:val="22"/>
          <w:lang w:val="fr-FR"/>
        </w:rPr>
        <w:t> ;</w:t>
      </w:r>
      <w:r w:rsidRPr="00354311">
        <w:rPr>
          <w:rStyle w:val="NoneA"/>
          <w:rFonts w:ascii="Gill Sans MT" w:eastAsia="Gill Sans MT" w:hAnsi="Gill Sans MT" w:cs="Gill Sans MT"/>
          <w:sz w:val="22"/>
          <w:szCs w:val="22"/>
          <w:lang w:val="fr-FR"/>
        </w:rPr>
        <w:t> </w:t>
      </w:r>
    </w:p>
    <w:p w14:paraId="2B4591C9" w14:textId="30D46B46" w:rsidR="00354311" w:rsidRP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Bonne connaissance de la problématique éducation en Mauritanie</w:t>
      </w:r>
      <w:r>
        <w:rPr>
          <w:rStyle w:val="NoneA"/>
          <w:rFonts w:ascii="Gill Sans MT" w:eastAsia="Gill Sans MT" w:hAnsi="Gill Sans MT" w:cs="Gill Sans MT"/>
          <w:sz w:val="22"/>
          <w:szCs w:val="22"/>
          <w:lang w:val="fr-FR"/>
        </w:rPr>
        <w:t xml:space="preserve"> serait un atout</w:t>
      </w:r>
      <w:r w:rsidR="00E14B8A">
        <w:rPr>
          <w:rStyle w:val="NoneA"/>
          <w:rFonts w:ascii="Gill Sans MT" w:eastAsia="Gill Sans MT" w:hAnsi="Gill Sans MT" w:cs="Gill Sans MT"/>
          <w:sz w:val="22"/>
          <w:szCs w:val="22"/>
          <w:lang w:val="fr-FR"/>
        </w:rPr>
        <w:t> ;</w:t>
      </w:r>
    </w:p>
    <w:p w14:paraId="26F69B12" w14:textId="0940DCD4" w:rsidR="00354311" w:rsidRP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Capacité à produire des résultats de qualité dans les délais impartis</w:t>
      </w:r>
      <w:r w:rsidR="00E14B8A">
        <w:rPr>
          <w:rStyle w:val="NoneA"/>
          <w:rFonts w:ascii="Gill Sans MT" w:eastAsia="Gill Sans MT" w:hAnsi="Gill Sans MT" w:cs="Gill Sans MT"/>
          <w:sz w:val="22"/>
          <w:szCs w:val="22"/>
          <w:lang w:val="fr-FR"/>
        </w:rPr>
        <w:t> ;</w:t>
      </w:r>
    </w:p>
    <w:p w14:paraId="5DA7CD37" w14:textId="70ACC295" w:rsidR="00354311" w:rsidRPr="00354311"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Connaissance des bailleurs et Agences finançant des projets en Education</w:t>
      </w:r>
      <w:r w:rsidR="00E14B8A">
        <w:rPr>
          <w:rStyle w:val="NoneA"/>
          <w:rFonts w:ascii="Gill Sans MT" w:eastAsia="Gill Sans MT" w:hAnsi="Gill Sans MT" w:cs="Gill Sans MT"/>
          <w:sz w:val="22"/>
          <w:szCs w:val="22"/>
          <w:lang w:val="fr-FR"/>
        </w:rPr>
        <w:t> ;</w:t>
      </w:r>
      <w:r w:rsidR="00E14B8A" w:rsidRPr="00354311">
        <w:rPr>
          <w:rStyle w:val="NoneA"/>
          <w:rFonts w:ascii="Gill Sans MT" w:eastAsia="Gill Sans MT" w:hAnsi="Gill Sans MT" w:cs="Gill Sans MT"/>
          <w:sz w:val="22"/>
          <w:szCs w:val="22"/>
          <w:lang w:val="fr-FR"/>
        </w:rPr>
        <w:t xml:space="preserve"> </w:t>
      </w:r>
    </w:p>
    <w:p w14:paraId="620F29B9" w14:textId="3789E165" w:rsidR="007B3F78" w:rsidRPr="00F922E6" w:rsidRDefault="00354311" w:rsidP="00F922E6">
      <w:pPr>
        <w:pStyle w:val="Default"/>
        <w:numPr>
          <w:ilvl w:val="0"/>
          <w:numId w:val="7"/>
        </w:numPr>
        <w:spacing w:before="120" w:after="120"/>
        <w:contextualSpacing/>
        <w:jc w:val="both"/>
        <w:rPr>
          <w:rStyle w:val="NoneA"/>
          <w:rFonts w:ascii="Gill Sans MT" w:eastAsia="Gill Sans MT" w:hAnsi="Gill Sans MT" w:cs="Gill Sans MT"/>
          <w:sz w:val="22"/>
          <w:szCs w:val="22"/>
          <w:lang w:val="fr-FR"/>
        </w:rPr>
      </w:pPr>
      <w:r w:rsidRPr="00354311">
        <w:rPr>
          <w:rStyle w:val="NoneA"/>
          <w:rFonts w:ascii="Gill Sans MT" w:eastAsia="Gill Sans MT" w:hAnsi="Gill Sans MT" w:cs="Gill Sans MT"/>
          <w:sz w:val="22"/>
          <w:szCs w:val="22"/>
          <w:lang w:val="fr-FR"/>
        </w:rPr>
        <w:t>Connaissances des principaux outils informatiques au niveau professionnel (Word, Excel, Power-Point, Outlook, Microsoft Teams)</w:t>
      </w:r>
      <w:r w:rsidR="00E14B8A">
        <w:rPr>
          <w:rStyle w:val="NoneA"/>
          <w:rFonts w:ascii="Gill Sans MT" w:eastAsia="Gill Sans MT" w:hAnsi="Gill Sans MT" w:cs="Gill Sans MT"/>
          <w:sz w:val="22"/>
          <w:szCs w:val="22"/>
          <w:lang w:val="fr-FR"/>
        </w:rPr>
        <w:t>.</w:t>
      </w:r>
      <w:r w:rsidR="007B3F78" w:rsidRPr="0090707F">
        <w:rPr>
          <w:rStyle w:val="NoneA"/>
          <w:rFonts w:ascii="Gill Sans MT" w:eastAsia="Gill Sans MT" w:hAnsi="Gill Sans MT" w:cs="Gill Sans MT"/>
          <w:sz w:val="22"/>
          <w:szCs w:val="22"/>
          <w:lang w:val="fr-FR"/>
        </w:rPr>
        <w:t xml:space="preserve"> </w:t>
      </w:r>
    </w:p>
    <w:p w14:paraId="7AC09B09" w14:textId="77777777" w:rsidR="00105414" w:rsidRPr="0090707F" w:rsidRDefault="00105414" w:rsidP="0090707F">
      <w:pPr>
        <w:pStyle w:val="Default"/>
        <w:spacing w:before="120" w:after="120"/>
        <w:contextualSpacing/>
        <w:jc w:val="both"/>
        <w:rPr>
          <w:rStyle w:val="NoneA"/>
          <w:rFonts w:ascii="Gill Sans MT" w:eastAsia="Gill Sans MT" w:hAnsi="Gill Sans MT" w:cs="Gill Sans MT"/>
          <w:sz w:val="22"/>
          <w:szCs w:val="22"/>
          <w:lang w:val="fr-FR"/>
        </w:rPr>
      </w:pPr>
    </w:p>
    <w:p w14:paraId="4A0899A3" w14:textId="03154465" w:rsidR="00105414" w:rsidRPr="0090707F" w:rsidRDefault="00105414" w:rsidP="00C7005A">
      <w:pPr>
        <w:pStyle w:val="Default"/>
        <w:numPr>
          <w:ilvl w:val="0"/>
          <w:numId w:val="10"/>
        </w:numPr>
        <w:spacing w:before="120" w:after="120"/>
        <w:contextualSpacing/>
        <w:jc w:val="both"/>
        <w:rPr>
          <w:rStyle w:val="NoneA"/>
          <w:rFonts w:ascii="Gill Sans MT" w:eastAsia="Gill Sans MT" w:hAnsi="Gill Sans MT" w:cs="Gill Sans MT"/>
          <w:b/>
          <w:color w:val="FF0000"/>
          <w:sz w:val="22"/>
          <w:szCs w:val="22"/>
          <w:lang w:val="fr-FR"/>
        </w:rPr>
      </w:pPr>
      <w:r w:rsidRPr="0090707F">
        <w:rPr>
          <w:rStyle w:val="NoneA"/>
          <w:rFonts w:ascii="Gill Sans MT" w:eastAsia="Gill Sans MT" w:hAnsi="Gill Sans MT" w:cs="Gill Sans MT"/>
          <w:b/>
          <w:color w:val="FF0000"/>
          <w:sz w:val="22"/>
          <w:szCs w:val="22"/>
          <w:lang w:val="fr-FR"/>
        </w:rPr>
        <w:t xml:space="preserve">Soumission des candidatures : </w:t>
      </w:r>
    </w:p>
    <w:p w14:paraId="46FAD54F" w14:textId="36111295" w:rsidR="00105414" w:rsidRPr="0090707F" w:rsidRDefault="001265CB" w:rsidP="0090707F">
      <w:pPr>
        <w:spacing w:before="120" w:after="120" w:line="240" w:lineRule="auto"/>
        <w:jc w:val="both"/>
        <w:rPr>
          <w:rFonts w:ascii="Gill Sans MT" w:eastAsia="Times New Roman" w:hAnsi="Gill Sans MT" w:cs="Times New Roman"/>
          <w:lang w:eastAsia="es-ES"/>
        </w:rPr>
      </w:pPr>
      <w:r w:rsidRPr="001265CB">
        <w:rPr>
          <w:rFonts w:ascii="Gill Sans MT" w:eastAsia="Calibri" w:hAnsi="Gill Sans MT" w:cs="Times New Roman"/>
        </w:rPr>
        <w:t xml:space="preserve">Le dossier de candidature sera adressé au plus tard le </w:t>
      </w:r>
      <w:r>
        <w:rPr>
          <w:rFonts w:ascii="Gill Sans MT" w:eastAsia="Calibri" w:hAnsi="Gill Sans MT" w:cs="Times New Roman"/>
        </w:rPr>
        <w:t xml:space="preserve">05 </w:t>
      </w:r>
      <w:r w:rsidRPr="001265CB">
        <w:rPr>
          <w:rFonts w:ascii="Gill Sans MT" w:eastAsia="Calibri" w:hAnsi="Gill Sans MT" w:cs="Times New Roman"/>
        </w:rPr>
        <w:t xml:space="preserve">juin  2026 à </w:t>
      </w:r>
      <w:r>
        <w:rPr>
          <w:rFonts w:ascii="Gill Sans MT" w:eastAsia="Calibri" w:hAnsi="Gill Sans MT" w:cs="Times New Roman"/>
        </w:rPr>
        <w:t>12</w:t>
      </w:r>
      <w:r w:rsidRPr="001265CB">
        <w:rPr>
          <w:rFonts w:ascii="Gill Sans MT" w:eastAsia="Calibri" w:hAnsi="Gill Sans MT" w:cs="Times New Roman"/>
        </w:rPr>
        <w:t xml:space="preserve"> h 00 min</w:t>
      </w:r>
      <w:r w:rsidR="00105414" w:rsidRPr="0090707F">
        <w:rPr>
          <w:rFonts w:ascii="Gill Sans MT" w:eastAsia="Times New Roman" w:hAnsi="Gill Sans MT" w:cs="Times New Roman"/>
          <w:lang w:eastAsia="es-ES"/>
        </w:rPr>
        <w:t> </w:t>
      </w:r>
      <w:r w:rsidRPr="001265CB">
        <w:rPr>
          <w:rFonts w:ascii="Gill Sans MT" w:eastAsia="Times New Roman" w:hAnsi="Gill Sans MT" w:cs="Times New Roman"/>
          <w:lang w:eastAsia="es-ES"/>
        </w:rPr>
        <w:t xml:space="preserve"> à l'adresse électronique suivante : </w:t>
      </w:r>
      <w:r w:rsidR="003E5605">
        <w:rPr>
          <w:color w:val="0563C1"/>
          <w:sz w:val="24"/>
          <w:u w:val="single" w:color="0563C1"/>
        </w:rPr>
        <w:t>recrutement.mr@savethechildren.org</w:t>
      </w:r>
      <w:r>
        <w:rPr>
          <w:rFonts w:ascii="Gill Sans MT" w:eastAsia="Times New Roman" w:hAnsi="Gill Sans MT" w:cs="Times New Roman"/>
          <w:lang w:eastAsia="es-ES"/>
        </w:rPr>
        <w:t xml:space="preserve"> </w:t>
      </w:r>
      <w:r w:rsidRPr="001265CB">
        <w:rPr>
          <w:rFonts w:ascii="Gill Sans MT" w:eastAsia="Times New Roman" w:hAnsi="Gill Sans MT" w:cs="Times New Roman"/>
          <w:lang w:eastAsia="es-ES"/>
        </w:rPr>
        <w:t xml:space="preserve"> en spécifiant dans l'objet du message </w:t>
      </w:r>
      <w:r w:rsidRPr="001265CB">
        <w:rPr>
          <w:rFonts w:ascii="Gill Sans MT" w:hAnsi="Gill Sans MT"/>
          <w:b/>
        </w:rPr>
        <w:t>Candidature –</w:t>
      </w:r>
      <w:r w:rsidRPr="001265CB">
        <w:rPr>
          <w:rFonts w:ascii="Gill Sans MT" w:hAnsi="Gill Sans MT"/>
          <w:b/>
        </w:rPr>
        <w:t xml:space="preserve"> </w:t>
      </w:r>
      <w:r>
        <w:rPr>
          <w:rFonts w:ascii="Gill Sans MT" w:hAnsi="Gill Sans MT"/>
          <w:b/>
        </w:rPr>
        <w:t>CONSEILLER EN EDUCATION</w:t>
      </w:r>
      <w:r>
        <w:rPr>
          <w:rFonts w:ascii="Gill Sans MT" w:hAnsi="Gill Sans MT"/>
          <w:b/>
        </w:rPr>
        <w:t xml:space="preserve"> PRESTATAIRE</w:t>
      </w:r>
      <w:r>
        <w:rPr>
          <w:rFonts w:ascii="Lato" w:eastAsia="Times New Roman" w:hAnsi="Lato" w:cs="Segoe UI"/>
          <w:b/>
          <w:sz w:val="24"/>
          <w:szCs w:val="24"/>
          <w:lang w:eastAsia="fr-FR"/>
        </w:rPr>
        <w:t xml:space="preserve"> </w:t>
      </w:r>
      <w:r w:rsidRPr="001265CB">
        <w:rPr>
          <w:rFonts w:ascii="Gill Sans MT" w:eastAsia="Times New Roman" w:hAnsi="Gill Sans MT" w:cs="Times New Roman"/>
          <w:lang w:eastAsia="es-ES"/>
        </w:rPr>
        <w:t xml:space="preserve">: </w:t>
      </w:r>
      <w:r w:rsidR="00105414" w:rsidRPr="0090707F">
        <w:rPr>
          <w:rFonts w:ascii="Gill Sans MT" w:eastAsia="Times New Roman" w:hAnsi="Gill Sans MT" w:cs="Times New Roman"/>
          <w:lang w:eastAsia="es-ES"/>
        </w:rPr>
        <w:t>et devront com</w:t>
      </w:r>
      <w:r w:rsidR="0039516D" w:rsidRPr="0090707F">
        <w:rPr>
          <w:rFonts w:ascii="Gill Sans MT" w:eastAsia="Times New Roman" w:hAnsi="Gill Sans MT" w:cs="Times New Roman"/>
          <w:lang w:eastAsia="es-ES"/>
        </w:rPr>
        <w:t xml:space="preserve">prendre les éléments suivants : </w:t>
      </w:r>
    </w:p>
    <w:p w14:paraId="1FD62266" w14:textId="54AF2C86" w:rsidR="00105414" w:rsidRPr="0090707F" w:rsidRDefault="00105414" w:rsidP="0090707F">
      <w:pPr>
        <w:numPr>
          <w:ilvl w:val="0"/>
          <w:numId w:val="9"/>
        </w:numPr>
        <w:spacing w:before="120" w:after="120" w:line="240" w:lineRule="auto"/>
        <w:contextualSpacing/>
        <w:jc w:val="both"/>
        <w:rPr>
          <w:rFonts w:ascii="Gill Sans MT" w:eastAsia="Calibri" w:hAnsi="Gill Sans MT" w:cs="Times New Roman"/>
        </w:rPr>
      </w:pPr>
      <w:r w:rsidRPr="0090707F">
        <w:rPr>
          <w:rFonts w:ascii="Gill Sans MT" w:eastAsia="Calibri" w:hAnsi="Gill Sans MT" w:cs="Times New Roman"/>
        </w:rPr>
        <w:t>Une proposition technique de maximum 5 pages décrivant entre autres, la compréhension du mandat, la méthodologie de travail et le CV du prestataire</w:t>
      </w:r>
      <w:r w:rsidR="00E14B8A">
        <w:rPr>
          <w:rFonts w:ascii="Gill Sans MT" w:eastAsia="Calibri" w:hAnsi="Gill Sans MT" w:cs="Times New Roman"/>
        </w:rPr>
        <w:t> ;</w:t>
      </w:r>
    </w:p>
    <w:p w14:paraId="74F26FB4" w14:textId="046B10B0" w:rsidR="00105414" w:rsidRPr="0090707F" w:rsidRDefault="00105414" w:rsidP="0090707F">
      <w:pPr>
        <w:numPr>
          <w:ilvl w:val="0"/>
          <w:numId w:val="9"/>
        </w:numPr>
        <w:spacing w:before="120" w:after="120" w:line="240" w:lineRule="auto"/>
        <w:contextualSpacing/>
        <w:jc w:val="both"/>
        <w:rPr>
          <w:rFonts w:ascii="Gill Sans MT" w:eastAsia="Calibri" w:hAnsi="Gill Sans MT" w:cs="Times New Roman"/>
        </w:rPr>
      </w:pPr>
      <w:r w:rsidRPr="0090707F">
        <w:rPr>
          <w:rFonts w:ascii="Gill Sans MT" w:eastAsia="Calibri" w:hAnsi="Gill Sans MT" w:cs="Times New Roman"/>
        </w:rPr>
        <w:t>Budget détaillé de l’offre</w:t>
      </w:r>
      <w:r w:rsidR="00E14B8A">
        <w:rPr>
          <w:rFonts w:ascii="Gill Sans MT" w:eastAsia="Calibri" w:hAnsi="Gill Sans MT" w:cs="Times New Roman"/>
        </w:rPr>
        <w:t> ;</w:t>
      </w:r>
    </w:p>
    <w:p w14:paraId="13B445A1" w14:textId="794A7654" w:rsidR="00105414" w:rsidRPr="0090707F" w:rsidRDefault="00105414" w:rsidP="0090707F">
      <w:pPr>
        <w:numPr>
          <w:ilvl w:val="0"/>
          <w:numId w:val="9"/>
        </w:numPr>
        <w:spacing w:before="120" w:after="120" w:line="240" w:lineRule="auto"/>
        <w:contextualSpacing/>
        <w:jc w:val="both"/>
        <w:rPr>
          <w:rFonts w:ascii="Gill Sans MT" w:eastAsia="Calibri" w:hAnsi="Gill Sans MT" w:cs="Times New Roman"/>
        </w:rPr>
      </w:pPr>
      <w:r w:rsidRPr="0090707F">
        <w:rPr>
          <w:rFonts w:ascii="Gill Sans MT" w:eastAsia="Calibri" w:hAnsi="Gill Sans MT" w:cs="Times New Roman"/>
        </w:rPr>
        <w:t>Deux références</w:t>
      </w:r>
      <w:r w:rsidR="00E14B8A">
        <w:rPr>
          <w:rFonts w:ascii="Gill Sans MT" w:eastAsia="Calibri" w:hAnsi="Gill Sans MT" w:cs="Times New Roman"/>
        </w:rPr>
        <w:t> ;</w:t>
      </w:r>
    </w:p>
    <w:p w14:paraId="05DFE112" w14:textId="77777777" w:rsidR="00105414" w:rsidRPr="0090707F" w:rsidRDefault="00105414" w:rsidP="0090707F">
      <w:pPr>
        <w:numPr>
          <w:ilvl w:val="0"/>
          <w:numId w:val="9"/>
        </w:numPr>
        <w:spacing w:before="120" w:after="120" w:line="240" w:lineRule="auto"/>
        <w:contextualSpacing/>
        <w:jc w:val="both"/>
        <w:rPr>
          <w:rFonts w:ascii="Gill Sans MT" w:eastAsia="Calibri" w:hAnsi="Gill Sans MT" w:cs="Times New Roman"/>
        </w:rPr>
      </w:pPr>
      <w:r w:rsidRPr="0090707F">
        <w:rPr>
          <w:rFonts w:ascii="Gill Sans MT" w:eastAsia="Calibri" w:hAnsi="Gill Sans MT" w:cs="Times New Roman"/>
        </w:rPr>
        <w:t>Une lettre de motivation indiquant pourquoi vous voulez entreprendre cette mission, votre capacité et expérience ainsi que votre dis</w:t>
      </w:r>
      <w:bookmarkStart w:id="0" w:name="_GoBack"/>
      <w:bookmarkEnd w:id="0"/>
      <w:r w:rsidRPr="0090707F">
        <w:rPr>
          <w:rFonts w:ascii="Gill Sans MT" w:eastAsia="Calibri" w:hAnsi="Gill Sans MT" w:cs="Times New Roman"/>
        </w:rPr>
        <w:t>ponibilité</w:t>
      </w:r>
      <w:r w:rsidR="0039516D" w:rsidRPr="0090707F">
        <w:rPr>
          <w:rFonts w:ascii="Gill Sans MT" w:eastAsia="Calibri" w:hAnsi="Gill Sans MT" w:cs="Times New Roman"/>
        </w:rPr>
        <w:t xml:space="preserve">. </w:t>
      </w:r>
    </w:p>
    <w:p w14:paraId="78CA3020" w14:textId="77777777" w:rsidR="00105414" w:rsidRPr="0090707F" w:rsidRDefault="00105414" w:rsidP="0090707F">
      <w:pPr>
        <w:pStyle w:val="Default"/>
        <w:spacing w:before="120" w:after="120"/>
        <w:contextualSpacing/>
        <w:jc w:val="both"/>
        <w:rPr>
          <w:rStyle w:val="NoneA"/>
          <w:rFonts w:ascii="Gill Sans MT" w:hAnsi="Gill Sans MT"/>
          <w:b/>
          <w:color w:val="FF0000"/>
          <w:sz w:val="22"/>
          <w:szCs w:val="22"/>
          <w:lang w:val="fr-FR"/>
        </w:rPr>
      </w:pPr>
    </w:p>
    <w:sectPr w:rsidR="00105414" w:rsidRPr="0090707F">
      <w:headerReference w:type="default" r:id="rId1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B80723" w16cex:dateUtc="2026-05-20T08:10:00Z"/>
  <w16cex:commentExtensible w16cex:durableId="2DB80855" w16cex:dateUtc="2026-05-20T08:15:00Z"/>
  <w16cex:commentExtensible w16cex:durableId="2DB807D3" w16cex:dateUtc="2026-05-20T08:13:00Z"/>
  <w16cex:commentExtensible w16cex:durableId="2DB80EF9" w16cex:dateUtc="2026-05-20T08: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CA9DCF" w16cid:durableId="2DB80723"/>
  <w16cid:commentId w16cid:paraId="35910CAE" w16cid:durableId="2DB80855"/>
  <w16cid:commentId w16cid:paraId="567C7F4C" w16cid:durableId="2DB807D3"/>
  <w16cid:commentId w16cid:paraId="039862FF" w16cid:durableId="2DB80EF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F0FA4" w14:textId="77777777" w:rsidR="00683E90" w:rsidRDefault="00683E90" w:rsidP="00AA72CD">
      <w:pPr>
        <w:spacing w:after="0" w:line="240" w:lineRule="auto"/>
      </w:pPr>
      <w:r>
        <w:separator/>
      </w:r>
    </w:p>
  </w:endnote>
  <w:endnote w:type="continuationSeparator" w:id="0">
    <w:p w14:paraId="50781206" w14:textId="77777777" w:rsidR="00683E90" w:rsidRDefault="00683E90" w:rsidP="00AA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Infant Std">
    <w:panose1 w:val="020B0502020104020203"/>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IDFont+F1">
    <w:panose1 w:val="00000000000000000000"/>
    <w:charset w:val="00"/>
    <w:family w:val="auto"/>
    <w:notTrueType/>
    <w:pitch w:val="default"/>
    <w:sig w:usb0="00000003" w:usb1="00000000" w:usb2="00000000" w:usb3="00000000" w:csb0="00000001" w:csb1="00000000"/>
  </w:font>
  <w:font w:name="Lato">
    <w:panose1 w:val="020F0502020204030203"/>
    <w:charset w:val="00"/>
    <w:family w:val="swiss"/>
    <w:pitch w:val="variable"/>
    <w:sig w:usb0="800000AF" w:usb1="40006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1065"/>
      <w:docPartObj>
        <w:docPartGallery w:val="Page Numbers (Bottom of Page)"/>
        <w:docPartUnique/>
      </w:docPartObj>
    </w:sdtPr>
    <w:sdtEndPr/>
    <w:sdtContent>
      <w:p w14:paraId="7B36B6DF" w14:textId="5547C77C" w:rsidR="00B85E81" w:rsidRDefault="00B85E81">
        <w:pPr>
          <w:pStyle w:val="Pieddepage"/>
          <w:jc w:val="right"/>
        </w:pPr>
        <w:r>
          <w:fldChar w:fldCharType="begin"/>
        </w:r>
        <w:r>
          <w:instrText>PAGE   \* MERGEFORMAT</w:instrText>
        </w:r>
        <w:r>
          <w:fldChar w:fldCharType="separate"/>
        </w:r>
        <w:r w:rsidR="003E74F3">
          <w:rPr>
            <w:noProof/>
          </w:rPr>
          <w:t>5</w:t>
        </w:r>
        <w:r>
          <w:fldChar w:fldCharType="end"/>
        </w:r>
      </w:p>
    </w:sdtContent>
  </w:sdt>
  <w:p w14:paraId="23DF0202" w14:textId="77777777" w:rsidR="00B85E81" w:rsidRDefault="00B85E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29A6F" w14:textId="77777777" w:rsidR="00683E90" w:rsidRDefault="00683E90" w:rsidP="00AA72CD">
      <w:pPr>
        <w:spacing w:after="0" w:line="240" w:lineRule="auto"/>
      </w:pPr>
      <w:r>
        <w:separator/>
      </w:r>
    </w:p>
  </w:footnote>
  <w:footnote w:type="continuationSeparator" w:id="0">
    <w:p w14:paraId="3C0F1617" w14:textId="77777777" w:rsidR="00683E90" w:rsidRDefault="00683E90" w:rsidP="00AA7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728BB" w14:textId="2490B7CE" w:rsidR="001265CB" w:rsidRDefault="001265CB" w:rsidP="001265CB">
    <w:pPr>
      <w:pStyle w:val="En-tte"/>
      <w:jc w:val="right"/>
    </w:pPr>
    <w:r w:rsidRPr="001265CB">
      <w:rPr>
        <w:noProof/>
        <w:lang w:eastAsia="fr-FR" w:bidi="ar-SA"/>
      </w:rPr>
      <w:drawing>
        <wp:inline distT="0" distB="0" distL="0" distR="0" wp14:anchorId="44271565" wp14:editId="65A06E93">
          <wp:extent cx="3269363" cy="842883"/>
          <wp:effectExtent l="0" t="0" r="0" b="0"/>
          <wp:docPr id="1" name="Image 1" descr="C:\Users\thiam.aboubacri\OneDrive - Save the Children International\Desktop\STC_Logo_Eng_Horiz_Col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iam.aboubacri\OneDrive - Save the Children International\Desktop\STC_Logo_Eng_Horiz_ColPo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1918" cy="85385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1843"/>
    <w:multiLevelType w:val="hybridMultilevel"/>
    <w:tmpl w:val="6464AE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7E529C"/>
    <w:multiLevelType w:val="hybridMultilevel"/>
    <w:tmpl w:val="7C44B814"/>
    <w:lvl w:ilvl="0" w:tplc="104A63EA">
      <w:start w:val="1"/>
      <w:numFmt w:val="decimal"/>
      <w:lvlText w:val="%1."/>
      <w:lvlJc w:val="left"/>
      <w:pPr>
        <w:ind w:left="720" w:hanging="360"/>
      </w:pPr>
      <w:rPr>
        <w:rFonts w:hint="default"/>
        <w:b/>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BD2D3B"/>
    <w:multiLevelType w:val="multilevel"/>
    <w:tmpl w:val="B822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C24045"/>
    <w:multiLevelType w:val="multilevel"/>
    <w:tmpl w:val="9150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83236"/>
    <w:multiLevelType w:val="hybridMultilevel"/>
    <w:tmpl w:val="88580FFA"/>
    <w:lvl w:ilvl="0" w:tplc="39A8415C">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D305CB"/>
    <w:multiLevelType w:val="hybridMultilevel"/>
    <w:tmpl w:val="124A2066"/>
    <w:lvl w:ilvl="0" w:tplc="FFFFFFFF">
      <w:start w:val="4"/>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8777C0"/>
    <w:multiLevelType w:val="hybridMultilevel"/>
    <w:tmpl w:val="AA563F9C"/>
    <w:lvl w:ilvl="0" w:tplc="A154AD46">
      <w:numFmt w:val="bullet"/>
      <w:lvlText w:val=""/>
      <w:lvlJc w:val="left"/>
      <w:pPr>
        <w:ind w:left="473" w:hanging="360"/>
      </w:pPr>
      <w:rPr>
        <w:rFonts w:ascii="Wingdings" w:eastAsia="Wingdings" w:hAnsi="Wingdings" w:cs="Wingdings" w:hint="default"/>
        <w:w w:val="100"/>
        <w:sz w:val="18"/>
        <w:szCs w:val="18"/>
        <w:lang w:val="fr-FR" w:eastAsia="en-US" w:bidi="ar-SA"/>
      </w:rPr>
    </w:lvl>
    <w:lvl w:ilvl="1" w:tplc="EEDABF3A">
      <w:numFmt w:val="bullet"/>
      <w:lvlText w:val="•"/>
      <w:lvlJc w:val="left"/>
      <w:pPr>
        <w:ind w:left="1325" w:hanging="360"/>
      </w:pPr>
      <w:rPr>
        <w:rFonts w:hint="default"/>
        <w:lang w:val="fr-FR" w:eastAsia="en-US" w:bidi="ar-SA"/>
      </w:rPr>
    </w:lvl>
    <w:lvl w:ilvl="2" w:tplc="96CA6A8C">
      <w:numFmt w:val="bullet"/>
      <w:lvlText w:val="•"/>
      <w:lvlJc w:val="left"/>
      <w:pPr>
        <w:ind w:left="2170" w:hanging="360"/>
      </w:pPr>
      <w:rPr>
        <w:rFonts w:hint="default"/>
        <w:lang w:val="fr-FR" w:eastAsia="en-US" w:bidi="ar-SA"/>
      </w:rPr>
    </w:lvl>
    <w:lvl w:ilvl="3" w:tplc="1194B79E">
      <w:numFmt w:val="bullet"/>
      <w:lvlText w:val="•"/>
      <w:lvlJc w:val="left"/>
      <w:pPr>
        <w:ind w:left="3016" w:hanging="360"/>
      </w:pPr>
      <w:rPr>
        <w:rFonts w:hint="default"/>
        <w:lang w:val="fr-FR" w:eastAsia="en-US" w:bidi="ar-SA"/>
      </w:rPr>
    </w:lvl>
    <w:lvl w:ilvl="4" w:tplc="A84872FC">
      <w:numFmt w:val="bullet"/>
      <w:lvlText w:val="•"/>
      <w:lvlJc w:val="left"/>
      <w:pPr>
        <w:ind w:left="3861" w:hanging="360"/>
      </w:pPr>
      <w:rPr>
        <w:rFonts w:hint="default"/>
        <w:lang w:val="fr-FR" w:eastAsia="en-US" w:bidi="ar-SA"/>
      </w:rPr>
    </w:lvl>
    <w:lvl w:ilvl="5" w:tplc="CFFA5160">
      <w:numFmt w:val="bullet"/>
      <w:lvlText w:val="•"/>
      <w:lvlJc w:val="left"/>
      <w:pPr>
        <w:ind w:left="4707" w:hanging="360"/>
      </w:pPr>
      <w:rPr>
        <w:rFonts w:hint="default"/>
        <w:lang w:val="fr-FR" w:eastAsia="en-US" w:bidi="ar-SA"/>
      </w:rPr>
    </w:lvl>
    <w:lvl w:ilvl="6" w:tplc="3894DE0A">
      <w:numFmt w:val="bullet"/>
      <w:lvlText w:val="•"/>
      <w:lvlJc w:val="left"/>
      <w:pPr>
        <w:ind w:left="5552" w:hanging="360"/>
      </w:pPr>
      <w:rPr>
        <w:rFonts w:hint="default"/>
        <w:lang w:val="fr-FR" w:eastAsia="en-US" w:bidi="ar-SA"/>
      </w:rPr>
    </w:lvl>
    <w:lvl w:ilvl="7" w:tplc="D45C51D4">
      <w:numFmt w:val="bullet"/>
      <w:lvlText w:val="•"/>
      <w:lvlJc w:val="left"/>
      <w:pPr>
        <w:ind w:left="6397" w:hanging="360"/>
      </w:pPr>
      <w:rPr>
        <w:rFonts w:hint="default"/>
        <w:lang w:val="fr-FR" w:eastAsia="en-US" w:bidi="ar-SA"/>
      </w:rPr>
    </w:lvl>
    <w:lvl w:ilvl="8" w:tplc="C6C62312">
      <w:numFmt w:val="bullet"/>
      <w:lvlText w:val="•"/>
      <w:lvlJc w:val="left"/>
      <w:pPr>
        <w:ind w:left="7243" w:hanging="360"/>
      </w:pPr>
      <w:rPr>
        <w:rFonts w:hint="default"/>
        <w:lang w:val="fr-FR" w:eastAsia="en-US" w:bidi="ar-SA"/>
      </w:rPr>
    </w:lvl>
  </w:abstractNum>
  <w:abstractNum w:abstractNumId="7" w15:restartNumberingAfterBreak="0">
    <w:nsid w:val="1BE264D4"/>
    <w:multiLevelType w:val="hybridMultilevel"/>
    <w:tmpl w:val="8A60EDB6"/>
    <w:lvl w:ilvl="0" w:tplc="713EE032">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C6054A0"/>
    <w:multiLevelType w:val="hybridMultilevel"/>
    <w:tmpl w:val="95D6A3EA"/>
    <w:lvl w:ilvl="0" w:tplc="7FB0FB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2B16FD"/>
    <w:multiLevelType w:val="hybridMultilevel"/>
    <w:tmpl w:val="2FAE74B4"/>
    <w:lvl w:ilvl="0" w:tplc="F3AEF44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A26B56"/>
    <w:multiLevelType w:val="multilevel"/>
    <w:tmpl w:val="0EA89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501A"/>
    <w:multiLevelType w:val="hybridMultilevel"/>
    <w:tmpl w:val="779E6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79436F"/>
    <w:multiLevelType w:val="hybridMultilevel"/>
    <w:tmpl w:val="1EDE7480"/>
    <w:lvl w:ilvl="0" w:tplc="4D44A7A6">
      <w:start w:val="2"/>
      <w:numFmt w:val="bullet"/>
      <w:lvlText w:val="-"/>
      <w:lvlJc w:val="left"/>
      <w:pPr>
        <w:ind w:left="720" w:hanging="360"/>
      </w:pPr>
      <w:rPr>
        <w:rFonts w:ascii="Gill Sans Infant Std" w:eastAsia="Times New Roman" w:hAnsi="Gill Sans Infant St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9B1FB3"/>
    <w:multiLevelType w:val="hybridMultilevel"/>
    <w:tmpl w:val="9E22FF7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3C001EC"/>
    <w:multiLevelType w:val="hybridMultilevel"/>
    <w:tmpl w:val="BB1A8020"/>
    <w:lvl w:ilvl="0" w:tplc="E68ABB84">
      <w:start w:val="1"/>
      <w:numFmt w:val="decimal"/>
      <w:lvlText w:val="%1."/>
      <w:lvlJc w:val="left"/>
      <w:pPr>
        <w:ind w:left="4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10ECA1C">
      <w:start w:val="1"/>
      <w:numFmt w:val="lowerLetter"/>
      <w:lvlText w:val="%2"/>
      <w:lvlJc w:val="left"/>
      <w:pPr>
        <w:ind w:left="12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81C333C">
      <w:start w:val="1"/>
      <w:numFmt w:val="lowerRoman"/>
      <w:lvlText w:val="%3"/>
      <w:lvlJc w:val="left"/>
      <w:pPr>
        <w:ind w:left="20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A26B82">
      <w:start w:val="1"/>
      <w:numFmt w:val="decimal"/>
      <w:lvlText w:val="%4"/>
      <w:lvlJc w:val="left"/>
      <w:pPr>
        <w:ind w:left="27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9F81400">
      <w:start w:val="1"/>
      <w:numFmt w:val="lowerLetter"/>
      <w:lvlText w:val="%5"/>
      <w:lvlJc w:val="left"/>
      <w:pPr>
        <w:ind w:left="34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0343554">
      <w:start w:val="1"/>
      <w:numFmt w:val="lowerRoman"/>
      <w:lvlText w:val="%6"/>
      <w:lvlJc w:val="left"/>
      <w:pPr>
        <w:ind w:left="41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B9AC75E">
      <w:start w:val="1"/>
      <w:numFmt w:val="decimal"/>
      <w:lvlText w:val="%7"/>
      <w:lvlJc w:val="left"/>
      <w:pPr>
        <w:ind w:left="48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08CAAF0">
      <w:start w:val="1"/>
      <w:numFmt w:val="lowerLetter"/>
      <w:lvlText w:val="%8"/>
      <w:lvlJc w:val="left"/>
      <w:pPr>
        <w:ind w:left="56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7E657F2">
      <w:start w:val="1"/>
      <w:numFmt w:val="lowerRoman"/>
      <w:lvlText w:val="%9"/>
      <w:lvlJc w:val="left"/>
      <w:pPr>
        <w:ind w:left="63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602393D"/>
    <w:multiLevelType w:val="hybridMultilevel"/>
    <w:tmpl w:val="559822F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F0D0DB8"/>
    <w:multiLevelType w:val="multilevel"/>
    <w:tmpl w:val="06AC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687225"/>
    <w:multiLevelType w:val="hybridMultilevel"/>
    <w:tmpl w:val="87C41436"/>
    <w:lvl w:ilvl="0" w:tplc="4F12F3D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5B763A"/>
    <w:multiLevelType w:val="multilevel"/>
    <w:tmpl w:val="B5FE8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E47B79"/>
    <w:multiLevelType w:val="multilevel"/>
    <w:tmpl w:val="33DAA7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82035B"/>
    <w:multiLevelType w:val="multilevel"/>
    <w:tmpl w:val="F4EC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BC1E51"/>
    <w:multiLevelType w:val="hybridMultilevel"/>
    <w:tmpl w:val="DA1E49DA"/>
    <w:lvl w:ilvl="0" w:tplc="BDDE9DCA">
      <w:start w:val="3"/>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0153456"/>
    <w:multiLevelType w:val="hybridMultilevel"/>
    <w:tmpl w:val="9F9EFC72"/>
    <w:lvl w:ilvl="0" w:tplc="316E97A2">
      <w:start w:val="1"/>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22"/>
  </w:num>
  <w:num w:numId="4">
    <w:abstractNumId w:val="21"/>
  </w:num>
  <w:num w:numId="5">
    <w:abstractNumId w:val="7"/>
  </w:num>
  <w:num w:numId="6">
    <w:abstractNumId w:val="0"/>
  </w:num>
  <w:num w:numId="7">
    <w:abstractNumId w:val="5"/>
  </w:num>
  <w:num w:numId="8">
    <w:abstractNumId w:val="6"/>
  </w:num>
  <w:num w:numId="9">
    <w:abstractNumId w:val="8"/>
  </w:num>
  <w:num w:numId="10">
    <w:abstractNumId w:val="1"/>
  </w:num>
  <w:num w:numId="11">
    <w:abstractNumId w:val="17"/>
  </w:num>
  <w:num w:numId="12">
    <w:abstractNumId w:val="9"/>
  </w:num>
  <w:num w:numId="13">
    <w:abstractNumId w:val="13"/>
  </w:num>
  <w:num w:numId="14">
    <w:abstractNumId w:val="14"/>
  </w:num>
  <w:num w:numId="15">
    <w:abstractNumId w:val="11"/>
  </w:num>
  <w:num w:numId="16">
    <w:abstractNumId w:val="18"/>
  </w:num>
  <w:num w:numId="17">
    <w:abstractNumId w:val="15"/>
  </w:num>
  <w:num w:numId="18">
    <w:abstractNumId w:val="10"/>
  </w:num>
  <w:num w:numId="19">
    <w:abstractNumId w:val="20"/>
  </w:num>
  <w:num w:numId="20">
    <w:abstractNumId w:val="3"/>
  </w:num>
  <w:num w:numId="21">
    <w:abstractNumId w:val="2"/>
  </w:num>
  <w:num w:numId="22">
    <w:abstractNumId w:val="16"/>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6" w:nlCheck="1" w:checkStyle="0"/>
  <w:activeWritingStyle w:appName="MSWord" w:lang="es-ES_tradnl" w:vendorID="64" w:dllVersion="6" w:nlCheck="1" w:checkStyle="0"/>
  <w:activeWritingStyle w:appName="MSWord" w:lang="fr-F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2CD"/>
    <w:rsid w:val="00002525"/>
    <w:rsid w:val="000208F4"/>
    <w:rsid w:val="00025D25"/>
    <w:rsid w:val="00027B23"/>
    <w:rsid w:val="00031D9D"/>
    <w:rsid w:val="00041F6D"/>
    <w:rsid w:val="000506F3"/>
    <w:rsid w:val="00055AA4"/>
    <w:rsid w:val="0006485A"/>
    <w:rsid w:val="000652C5"/>
    <w:rsid w:val="000716C0"/>
    <w:rsid w:val="000B0FEE"/>
    <w:rsid w:val="000C5530"/>
    <w:rsid w:val="000C7F3E"/>
    <w:rsid w:val="00105414"/>
    <w:rsid w:val="00107280"/>
    <w:rsid w:val="00112581"/>
    <w:rsid w:val="00120B9F"/>
    <w:rsid w:val="001265CB"/>
    <w:rsid w:val="001317BC"/>
    <w:rsid w:val="00132ED4"/>
    <w:rsid w:val="00141047"/>
    <w:rsid w:val="001C4897"/>
    <w:rsid w:val="001D598F"/>
    <w:rsid w:val="001F3024"/>
    <w:rsid w:val="00225FCA"/>
    <w:rsid w:val="00240C45"/>
    <w:rsid w:val="00270D79"/>
    <w:rsid w:val="0028140C"/>
    <w:rsid w:val="00281E7A"/>
    <w:rsid w:val="00292EB9"/>
    <w:rsid w:val="002A70B8"/>
    <w:rsid w:val="002B0F19"/>
    <w:rsid w:val="002B5A85"/>
    <w:rsid w:val="002D1F2A"/>
    <w:rsid w:val="002D448F"/>
    <w:rsid w:val="002E1D15"/>
    <w:rsid w:val="003138B6"/>
    <w:rsid w:val="003447AA"/>
    <w:rsid w:val="00347097"/>
    <w:rsid w:val="00354311"/>
    <w:rsid w:val="00374FAF"/>
    <w:rsid w:val="00376ECB"/>
    <w:rsid w:val="003879A9"/>
    <w:rsid w:val="0039516D"/>
    <w:rsid w:val="003A1FD3"/>
    <w:rsid w:val="003E5605"/>
    <w:rsid w:val="003E74F3"/>
    <w:rsid w:val="004069E0"/>
    <w:rsid w:val="00407928"/>
    <w:rsid w:val="004111C0"/>
    <w:rsid w:val="00473954"/>
    <w:rsid w:val="004C36F7"/>
    <w:rsid w:val="004F19DA"/>
    <w:rsid w:val="00500E24"/>
    <w:rsid w:val="00532DBD"/>
    <w:rsid w:val="005335A5"/>
    <w:rsid w:val="00542CA8"/>
    <w:rsid w:val="00553747"/>
    <w:rsid w:val="00557180"/>
    <w:rsid w:val="00566FA1"/>
    <w:rsid w:val="005769A2"/>
    <w:rsid w:val="00580DCC"/>
    <w:rsid w:val="0060557A"/>
    <w:rsid w:val="00610A3D"/>
    <w:rsid w:val="0066588C"/>
    <w:rsid w:val="00673936"/>
    <w:rsid w:val="00674018"/>
    <w:rsid w:val="00683E90"/>
    <w:rsid w:val="006877BD"/>
    <w:rsid w:val="0069519C"/>
    <w:rsid w:val="006A3615"/>
    <w:rsid w:val="006D69C8"/>
    <w:rsid w:val="00713AE7"/>
    <w:rsid w:val="007231EC"/>
    <w:rsid w:val="0072746A"/>
    <w:rsid w:val="007447F1"/>
    <w:rsid w:val="0075250D"/>
    <w:rsid w:val="00755C2C"/>
    <w:rsid w:val="00761914"/>
    <w:rsid w:val="0078376F"/>
    <w:rsid w:val="007B0C60"/>
    <w:rsid w:val="007B3F78"/>
    <w:rsid w:val="008056D5"/>
    <w:rsid w:val="008111D2"/>
    <w:rsid w:val="00830D64"/>
    <w:rsid w:val="00833299"/>
    <w:rsid w:val="0084136E"/>
    <w:rsid w:val="008C3FE2"/>
    <w:rsid w:val="008C6834"/>
    <w:rsid w:val="008E425B"/>
    <w:rsid w:val="008E63E9"/>
    <w:rsid w:val="0090707F"/>
    <w:rsid w:val="00933059"/>
    <w:rsid w:val="0094155E"/>
    <w:rsid w:val="0099470B"/>
    <w:rsid w:val="009958D0"/>
    <w:rsid w:val="009A29DE"/>
    <w:rsid w:val="009B1B89"/>
    <w:rsid w:val="009D3722"/>
    <w:rsid w:val="009E2904"/>
    <w:rsid w:val="00A0024A"/>
    <w:rsid w:val="00A77C09"/>
    <w:rsid w:val="00AA72CD"/>
    <w:rsid w:val="00AD34A4"/>
    <w:rsid w:val="00B121CC"/>
    <w:rsid w:val="00B12913"/>
    <w:rsid w:val="00B46612"/>
    <w:rsid w:val="00B560B4"/>
    <w:rsid w:val="00B852A7"/>
    <w:rsid w:val="00B85E81"/>
    <w:rsid w:val="00BB2A8F"/>
    <w:rsid w:val="00BC17B2"/>
    <w:rsid w:val="00BC4580"/>
    <w:rsid w:val="00BD7593"/>
    <w:rsid w:val="00BE15C6"/>
    <w:rsid w:val="00BF3D5C"/>
    <w:rsid w:val="00C02FEE"/>
    <w:rsid w:val="00C053B5"/>
    <w:rsid w:val="00C330C3"/>
    <w:rsid w:val="00C7005A"/>
    <w:rsid w:val="00C71453"/>
    <w:rsid w:val="00C8284B"/>
    <w:rsid w:val="00C8322B"/>
    <w:rsid w:val="00CC43AA"/>
    <w:rsid w:val="00D04A9A"/>
    <w:rsid w:val="00D3362F"/>
    <w:rsid w:val="00D41ADF"/>
    <w:rsid w:val="00E14B8A"/>
    <w:rsid w:val="00E274C0"/>
    <w:rsid w:val="00E63941"/>
    <w:rsid w:val="00EC468E"/>
    <w:rsid w:val="00ED1B99"/>
    <w:rsid w:val="00F30ED5"/>
    <w:rsid w:val="00F33334"/>
    <w:rsid w:val="00F54FC4"/>
    <w:rsid w:val="00F648A4"/>
    <w:rsid w:val="00F922E6"/>
    <w:rsid w:val="00FA3B92"/>
    <w:rsid w:val="00FA54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C62D05"/>
  <w15:chartTrackingRefBased/>
  <w15:docId w15:val="{0C77435A-9E7C-4858-AF11-1E04C9D39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2CD"/>
    <w:rPr>
      <w:lang w:bidi="ar-EG"/>
    </w:rPr>
  </w:style>
  <w:style w:type="paragraph" w:styleId="Titre4">
    <w:name w:val="heading 4"/>
    <w:basedOn w:val="Normal"/>
    <w:link w:val="Titre4Car"/>
    <w:uiPriority w:val="9"/>
    <w:qFormat/>
    <w:rsid w:val="00347097"/>
    <w:pPr>
      <w:spacing w:before="100" w:beforeAutospacing="1" w:after="100" w:afterAutospacing="1" w:line="240" w:lineRule="auto"/>
      <w:outlineLvl w:val="3"/>
    </w:pPr>
    <w:rPr>
      <w:rFonts w:ascii="Times New Roman" w:eastAsia="Times New Roman" w:hAnsi="Times New Roman" w:cs="Times New Roman"/>
      <w:b/>
      <w:bCs/>
      <w:sz w:val="24"/>
      <w:szCs w:val="24"/>
      <w:lang w:val="es-ES" w:eastAsia="es-E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2CD"/>
    <w:pPr>
      <w:ind w:left="720"/>
      <w:contextualSpacing/>
    </w:pPr>
  </w:style>
  <w:style w:type="paragraph" w:styleId="Notedebasdepage">
    <w:name w:val="footnote text"/>
    <w:aliases w:val="fn,single space,ALTS FOOTNOTE,Fodnotetekst Tegn,footnote text,FOOTNOTES,Footnote Text Char1 Char,Footnote Text Char Char Char1,Footnote Text Char1 Char Char Char1,Footnote Text Char1 Char1 Char,Footnote Text Char Char Char Char,f"/>
    <w:basedOn w:val="Normal"/>
    <w:link w:val="NotedebasdepageCar"/>
    <w:uiPriority w:val="99"/>
    <w:rsid w:val="00AA72CD"/>
    <w:pPr>
      <w:spacing w:after="0" w:line="240" w:lineRule="auto"/>
    </w:pPr>
    <w:rPr>
      <w:rFonts w:ascii="Times New Roman" w:eastAsia="Times New Roman" w:hAnsi="Times New Roman" w:cs="Times New Roman"/>
      <w:sz w:val="20"/>
      <w:szCs w:val="20"/>
      <w:lang w:eastAsia="fr-FR" w:bidi="ar-SA"/>
    </w:rPr>
  </w:style>
  <w:style w:type="character" w:customStyle="1" w:styleId="NotedebasdepageCar">
    <w:name w:val="Note de bas de page Car"/>
    <w:aliases w:val="fn Car,single space Car,ALTS FOOTNOTE Car,Fodnotetekst Tegn Car,footnote text Car,FOOTNOTES Car,Footnote Text Char1 Char Car,Footnote Text Char Char Char1 Car,Footnote Text Char1 Char Char Char1 Car,f Car"/>
    <w:basedOn w:val="Policepardfaut"/>
    <w:link w:val="Notedebasdepage"/>
    <w:uiPriority w:val="99"/>
    <w:rsid w:val="00AA72CD"/>
    <w:rPr>
      <w:rFonts w:ascii="Times New Roman" w:eastAsia="Times New Roman" w:hAnsi="Times New Roman" w:cs="Times New Roman"/>
      <w:sz w:val="20"/>
      <w:szCs w:val="20"/>
      <w:lang w:eastAsia="fr-FR"/>
    </w:rPr>
  </w:style>
  <w:style w:type="character" w:styleId="Appelnotedebasdep">
    <w:name w:val="footnote reference"/>
    <w:aliases w:val="ftref,BVI fnr,16 Point,Superscript 6 Point,fr,ftref Car,BVI fnr Car,16 Point Car,Superscript 6 Point Car,BVI fnr Car Car Car,BVI fnr Car Car,BVI fnr Car Car Car Car Car,BVI fnr Car Car Car Car Char Car Car,BVI fnr Char Car"/>
    <w:link w:val="BVIfnrCarCarCarCarChar"/>
    <w:uiPriority w:val="99"/>
    <w:rsid w:val="00AA72CD"/>
    <w:rPr>
      <w:vertAlign w:val="superscript"/>
    </w:rPr>
  </w:style>
  <w:style w:type="paragraph" w:customStyle="1" w:styleId="BVIfnrCarCarCarCarChar">
    <w:name w:val="BVI fnr Car Car Car Car Char"/>
    <w:basedOn w:val="Normal"/>
    <w:link w:val="Appelnotedebasdep"/>
    <w:uiPriority w:val="99"/>
    <w:rsid w:val="00AA72CD"/>
    <w:pPr>
      <w:spacing w:line="240" w:lineRule="exact"/>
    </w:pPr>
    <w:rPr>
      <w:vertAlign w:val="superscript"/>
      <w:lang w:bidi="ar-SA"/>
    </w:rPr>
  </w:style>
  <w:style w:type="paragraph" w:customStyle="1" w:styleId="Normal2">
    <w:name w:val="Normal2"/>
    <w:basedOn w:val="Normal"/>
    <w:link w:val="NORMALChar"/>
    <w:uiPriority w:val="1"/>
    <w:qFormat/>
    <w:rsid w:val="00B12913"/>
    <w:pPr>
      <w:spacing w:after="0" w:line="240" w:lineRule="auto"/>
      <w:jc w:val="both"/>
    </w:pPr>
    <w:rPr>
      <w:rFonts w:ascii="Times New Roman" w:eastAsia="Times New Roman" w:hAnsi="Times New Roman" w:cs="Times New Roman"/>
      <w:lang w:eastAsia="en-GB" w:bidi="ar-SA"/>
    </w:rPr>
  </w:style>
  <w:style w:type="character" w:customStyle="1" w:styleId="NORMALChar">
    <w:name w:val="NORMAL Char"/>
    <w:basedOn w:val="Policepardfaut"/>
    <w:link w:val="Normal2"/>
    <w:uiPriority w:val="1"/>
    <w:rsid w:val="00B12913"/>
    <w:rPr>
      <w:rFonts w:ascii="Times New Roman" w:eastAsia="Times New Roman" w:hAnsi="Times New Roman" w:cs="Times New Roman"/>
      <w:lang w:eastAsia="en-GB"/>
    </w:rPr>
  </w:style>
  <w:style w:type="character" w:customStyle="1" w:styleId="NoneA">
    <w:name w:val="None A"/>
    <w:rsid w:val="00120B9F"/>
  </w:style>
  <w:style w:type="paragraph" w:customStyle="1" w:styleId="Default">
    <w:name w:val="Default"/>
    <w:rsid w:val="00120B9F"/>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val="es-ES_tradnl" w:eastAsia="es-ES"/>
    </w:rPr>
  </w:style>
  <w:style w:type="paragraph" w:customStyle="1" w:styleId="TableParagraph">
    <w:name w:val="Table Paragraph"/>
    <w:basedOn w:val="Normal"/>
    <w:uiPriority w:val="1"/>
    <w:qFormat/>
    <w:rsid w:val="007B3F78"/>
    <w:pPr>
      <w:widowControl w:val="0"/>
      <w:autoSpaceDE w:val="0"/>
      <w:autoSpaceDN w:val="0"/>
      <w:spacing w:after="0" w:line="240" w:lineRule="auto"/>
    </w:pPr>
    <w:rPr>
      <w:rFonts w:ascii="Calibri Light" w:eastAsia="Calibri Light" w:hAnsi="Calibri Light" w:cs="Calibri Light"/>
      <w:lang w:bidi="ar-SA"/>
    </w:rPr>
  </w:style>
  <w:style w:type="character" w:styleId="Marquedecommentaire">
    <w:name w:val="annotation reference"/>
    <w:basedOn w:val="Policepardfaut"/>
    <w:uiPriority w:val="99"/>
    <w:semiHidden/>
    <w:unhideWhenUsed/>
    <w:rsid w:val="00141047"/>
    <w:rPr>
      <w:sz w:val="16"/>
      <w:szCs w:val="16"/>
    </w:rPr>
  </w:style>
  <w:style w:type="paragraph" w:styleId="Commentaire">
    <w:name w:val="annotation text"/>
    <w:basedOn w:val="Normal"/>
    <w:link w:val="CommentaireCar"/>
    <w:uiPriority w:val="99"/>
    <w:unhideWhenUsed/>
    <w:rsid w:val="00141047"/>
    <w:pPr>
      <w:spacing w:line="240" w:lineRule="auto"/>
    </w:pPr>
    <w:rPr>
      <w:sz w:val="20"/>
      <w:szCs w:val="20"/>
    </w:rPr>
  </w:style>
  <w:style w:type="character" w:customStyle="1" w:styleId="CommentaireCar">
    <w:name w:val="Commentaire Car"/>
    <w:basedOn w:val="Policepardfaut"/>
    <w:link w:val="Commentaire"/>
    <w:uiPriority w:val="99"/>
    <w:rsid w:val="00141047"/>
    <w:rPr>
      <w:sz w:val="20"/>
      <w:szCs w:val="20"/>
      <w:lang w:bidi="ar-EG"/>
    </w:rPr>
  </w:style>
  <w:style w:type="paragraph" w:styleId="Objetducommentaire">
    <w:name w:val="annotation subject"/>
    <w:basedOn w:val="Commentaire"/>
    <w:next w:val="Commentaire"/>
    <w:link w:val="ObjetducommentaireCar"/>
    <w:uiPriority w:val="99"/>
    <w:semiHidden/>
    <w:unhideWhenUsed/>
    <w:rsid w:val="00141047"/>
    <w:rPr>
      <w:b/>
      <w:bCs/>
    </w:rPr>
  </w:style>
  <w:style w:type="character" w:customStyle="1" w:styleId="ObjetducommentaireCar">
    <w:name w:val="Objet du commentaire Car"/>
    <w:basedOn w:val="CommentaireCar"/>
    <w:link w:val="Objetducommentaire"/>
    <w:uiPriority w:val="99"/>
    <w:semiHidden/>
    <w:rsid w:val="00141047"/>
    <w:rPr>
      <w:b/>
      <w:bCs/>
      <w:sz w:val="20"/>
      <w:szCs w:val="20"/>
      <w:lang w:bidi="ar-EG"/>
    </w:rPr>
  </w:style>
  <w:style w:type="paragraph" w:styleId="Textedebulles">
    <w:name w:val="Balloon Text"/>
    <w:basedOn w:val="Normal"/>
    <w:link w:val="TextedebullesCar"/>
    <w:uiPriority w:val="99"/>
    <w:semiHidden/>
    <w:unhideWhenUsed/>
    <w:rsid w:val="0014104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1047"/>
    <w:rPr>
      <w:rFonts w:ascii="Segoe UI" w:hAnsi="Segoe UI" w:cs="Segoe UI"/>
      <w:sz w:val="18"/>
      <w:szCs w:val="18"/>
      <w:lang w:bidi="ar-EG"/>
    </w:rPr>
  </w:style>
  <w:style w:type="table" w:customStyle="1" w:styleId="TableGrid">
    <w:name w:val="TableGrid"/>
    <w:rsid w:val="0066588C"/>
    <w:pPr>
      <w:spacing w:after="0" w:line="240" w:lineRule="auto"/>
    </w:pPr>
    <w:rPr>
      <w:rFonts w:eastAsiaTheme="minorEastAsia"/>
      <w:lang w:eastAsia="fr-FR"/>
    </w:rPr>
    <w:tblPr>
      <w:tblCellMar>
        <w:top w:w="0" w:type="dxa"/>
        <w:left w:w="0" w:type="dxa"/>
        <w:bottom w:w="0" w:type="dxa"/>
        <w:right w:w="0" w:type="dxa"/>
      </w:tblCellMar>
    </w:tblPr>
  </w:style>
  <w:style w:type="paragraph" w:styleId="En-tte">
    <w:name w:val="header"/>
    <w:basedOn w:val="Normal"/>
    <w:link w:val="En-tteCar"/>
    <w:uiPriority w:val="99"/>
    <w:unhideWhenUsed/>
    <w:rsid w:val="00B85E81"/>
    <w:pPr>
      <w:tabs>
        <w:tab w:val="center" w:pos="4536"/>
        <w:tab w:val="right" w:pos="9072"/>
      </w:tabs>
      <w:spacing w:after="0" w:line="240" w:lineRule="auto"/>
    </w:pPr>
  </w:style>
  <w:style w:type="character" w:customStyle="1" w:styleId="En-tteCar">
    <w:name w:val="En-tête Car"/>
    <w:basedOn w:val="Policepardfaut"/>
    <w:link w:val="En-tte"/>
    <w:uiPriority w:val="99"/>
    <w:rsid w:val="00B85E81"/>
    <w:rPr>
      <w:lang w:bidi="ar-EG"/>
    </w:rPr>
  </w:style>
  <w:style w:type="paragraph" w:styleId="Pieddepage">
    <w:name w:val="footer"/>
    <w:basedOn w:val="Normal"/>
    <w:link w:val="PieddepageCar"/>
    <w:uiPriority w:val="99"/>
    <w:unhideWhenUsed/>
    <w:rsid w:val="00B85E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5E81"/>
    <w:rPr>
      <w:lang w:bidi="ar-EG"/>
    </w:rPr>
  </w:style>
  <w:style w:type="paragraph" w:styleId="NormalWeb">
    <w:name w:val="Normal (Web)"/>
    <w:basedOn w:val="Normal"/>
    <w:uiPriority w:val="99"/>
    <w:semiHidden/>
    <w:unhideWhenUsed/>
    <w:rsid w:val="004069E0"/>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 w:type="character" w:customStyle="1" w:styleId="Titre4Car">
    <w:name w:val="Titre 4 Car"/>
    <w:basedOn w:val="Policepardfaut"/>
    <w:link w:val="Titre4"/>
    <w:uiPriority w:val="9"/>
    <w:rsid w:val="00347097"/>
    <w:rPr>
      <w:rFonts w:ascii="Times New Roman" w:eastAsia="Times New Roman" w:hAnsi="Times New Roman" w:cs="Times New Roman"/>
      <w:b/>
      <w:bCs/>
      <w:sz w:val="24"/>
      <w:szCs w:val="24"/>
      <w:lang w:val="es-ES" w:eastAsia="es-ES"/>
    </w:rPr>
  </w:style>
  <w:style w:type="paragraph" w:customStyle="1" w:styleId="isselectedend">
    <w:name w:val="isselectedend"/>
    <w:basedOn w:val="Normal"/>
    <w:rsid w:val="00553747"/>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 w:type="character" w:customStyle="1" w:styleId="normaltextrun">
    <w:name w:val="normaltextrun"/>
    <w:basedOn w:val="Policepardfaut"/>
    <w:rsid w:val="00580DCC"/>
  </w:style>
  <w:style w:type="character" w:customStyle="1" w:styleId="eop">
    <w:name w:val="eop"/>
    <w:basedOn w:val="Policepardfaut"/>
    <w:rsid w:val="00580DCC"/>
  </w:style>
  <w:style w:type="paragraph" w:customStyle="1" w:styleId="paragraph">
    <w:name w:val="paragraph"/>
    <w:basedOn w:val="Normal"/>
    <w:rsid w:val="00580DCC"/>
    <w:pPr>
      <w:spacing w:before="100" w:beforeAutospacing="1" w:after="100" w:afterAutospacing="1" w:line="240" w:lineRule="auto"/>
    </w:pPr>
    <w:rPr>
      <w:rFonts w:ascii="Times New Roman" w:eastAsia="Times New Roman" w:hAnsi="Times New Roman" w:cs="Times New Roman"/>
      <w:sz w:val="24"/>
      <w:szCs w:val="24"/>
      <w:lang w:val="es-ES" w:eastAsia="es-ES" w:bidi="ar-SA"/>
    </w:rPr>
  </w:style>
  <w:style w:type="paragraph" w:styleId="Rvision">
    <w:name w:val="Revision"/>
    <w:hidden/>
    <w:uiPriority w:val="99"/>
    <w:semiHidden/>
    <w:rsid w:val="00374FAF"/>
    <w:pPr>
      <w:spacing w:after="0" w:line="240" w:lineRule="auto"/>
    </w:pPr>
    <w:rPr>
      <w:lang w:bidi="ar-EG"/>
    </w:rPr>
  </w:style>
  <w:style w:type="character" w:styleId="Lienhypertexte">
    <w:name w:val="Hyperlink"/>
    <w:basedOn w:val="Policepardfaut"/>
    <w:uiPriority w:val="99"/>
    <w:unhideWhenUsed/>
    <w:rsid w:val="001265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3453">
      <w:bodyDiv w:val="1"/>
      <w:marLeft w:val="0"/>
      <w:marRight w:val="0"/>
      <w:marTop w:val="0"/>
      <w:marBottom w:val="0"/>
      <w:divBdr>
        <w:top w:val="none" w:sz="0" w:space="0" w:color="auto"/>
        <w:left w:val="none" w:sz="0" w:space="0" w:color="auto"/>
        <w:bottom w:val="none" w:sz="0" w:space="0" w:color="auto"/>
        <w:right w:val="none" w:sz="0" w:space="0" w:color="auto"/>
      </w:divBdr>
    </w:div>
    <w:div w:id="279656006">
      <w:bodyDiv w:val="1"/>
      <w:marLeft w:val="0"/>
      <w:marRight w:val="0"/>
      <w:marTop w:val="0"/>
      <w:marBottom w:val="0"/>
      <w:divBdr>
        <w:top w:val="none" w:sz="0" w:space="0" w:color="auto"/>
        <w:left w:val="none" w:sz="0" w:space="0" w:color="auto"/>
        <w:bottom w:val="none" w:sz="0" w:space="0" w:color="auto"/>
        <w:right w:val="none" w:sz="0" w:space="0" w:color="auto"/>
      </w:divBdr>
    </w:div>
    <w:div w:id="286350252">
      <w:bodyDiv w:val="1"/>
      <w:marLeft w:val="0"/>
      <w:marRight w:val="0"/>
      <w:marTop w:val="0"/>
      <w:marBottom w:val="0"/>
      <w:divBdr>
        <w:top w:val="none" w:sz="0" w:space="0" w:color="auto"/>
        <w:left w:val="none" w:sz="0" w:space="0" w:color="auto"/>
        <w:bottom w:val="none" w:sz="0" w:space="0" w:color="auto"/>
        <w:right w:val="none" w:sz="0" w:space="0" w:color="auto"/>
      </w:divBdr>
    </w:div>
    <w:div w:id="303049249">
      <w:bodyDiv w:val="1"/>
      <w:marLeft w:val="0"/>
      <w:marRight w:val="0"/>
      <w:marTop w:val="0"/>
      <w:marBottom w:val="0"/>
      <w:divBdr>
        <w:top w:val="none" w:sz="0" w:space="0" w:color="auto"/>
        <w:left w:val="none" w:sz="0" w:space="0" w:color="auto"/>
        <w:bottom w:val="none" w:sz="0" w:space="0" w:color="auto"/>
        <w:right w:val="none" w:sz="0" w:space="0" w:color="auto"/>
      </w:divBdr>
    </w:div>
    <w:div w:id="533467351">
      <w:bodyDiv w:val="1"/>
      <w:marLeft w:val="0"/>
      <w:marRight w:val="0"/>
      <w:marTop w:val="0"/>
      <w:marBottom w:val="0"/>
      <w:divBdr>
        <w:top w:val="none" w:sz="0" w:space="0" w:color="auto"/>
        <w:left w:val="none" w:sz="0" w:space="0" w:color="auto"/>
        <w:bottom w:val="none" w:sz="0" w:space="0" w:color="auto"/>
        <w:right w:val="none" w:sz="0" w:space="0" w:color="auto"/>
      </w:divBdr>
    </w:div>
    <w:div w:id="758139000">
      <w:bodyDiv w:val="1"/>
      <w:marLeft w:val="0"/>
      <w:marRight w:val="0"/>
      <w:marTop w:val="0"/>
      <w:marBottom w:val="0"/>
      <w:divBdr>
        <w:top w:val="none" w:sz="0" w:space="0" w:color="auto"/>
        <w:left w:val="none" w:sz="0" w:space="0" w:color="auto"/>
        <w:bottom w:val="none" w:sz="0" w:space="0" w:color="auto"/>
        <w:right w:val="none" w:sz="0" w:space="0" w:color="auto"/>
      </w:divBdr>
      <w:divsChild>
        <w:div w:id="496579152">
          <w:marLeft w:val="0"/>
          <w:marRight w:val="0"/>
          <w:marTop w:val="0"/>
          <w:marBottom w:val="0"/>
          <w:divBdr>
            <w:top w:val="none" w:sz="0" w:space="0" w:color="auto"/>
            <w:left w:val="none" w:sz="0" w:space="0" w:color="auto"/>
            <w:bottom w:val="none" w:sz="0" w:space="0" w:color="auto"/>
            <w:right w:val="none" w:sz="0" w:space="0" w:color="auto"/>
          </w:divBdr>
        </w:div>
        <w:div w:id="1059791424">
          <w:marLeft w:val="0"/>
          <w:marRight w:val="0"/>
          <w:marTop w:val="0"/>
          <w:marBottom w:val="0"/>
          <w:divBdr>
            <w:top w:val="none" w:sz="0" w:space="0" w:color="auto"/>
            <w:left w:val="none" w:sz="0" w:space="0" w:color="auto"/>
            <w:bottom w:val="none" w:sz="0" w:space="0" w:color="auto"/>
            <w:right w:val="none" w:sz="0" w:space="0" w:color="auto"/>
          </w:divBdr>
        </w:div>
        <w:div w:id="2104640364">
          <w:marLeft w:val="0"/>
          <w:marRight w:val="0"/>
          <w:marTop w:val="0"/>
          <w:marBottom w:val="0"/>
          <w:divBdr>
            <w:top w:val="none" w:sz="0" w:space="0" w:color="auto"/>
            <w:left w:val="none" w:sz="0" w:space="0" w:color="auto"/>
            <w:bottom w:val="none" w:sz="0" w:space="0" w:color="auto"/>
            <w:right w:val="none" w:sz="0" w:space="0" w:color="auto"/>
          </w:divBdr>
        </w:div>
      </w:divsChild>
    </w:div>
    <w:div w:id="966862303">
      <w:bodyDiv w:val="1"/>
      <w:marLeft w:val="0"/>
      <w:marRight w:val="0"/>
      <w:marTop w:val="0"/>
      <w:marBottom w:val="0"/>
      <w:divBdr>
        <w:top w:val="none" w:sz="0" w:space="0" w:color="auto"/>
        <w:left w:val="none" w:sz="0" w:space="0" w:color="auto"/>
        <w:bottom w:val="none" w:sz="0" w:space="0" w:color="auto"/>
        <w:right w:val="none" w:sz="0" w:space="0" w:color="auto"/>
      </w:divBdr>
    </w:div>
    <w:div w:id="1038240477">
      <w:bodyDiv w:val="1"/>
      <w:marLeft w:val="0"/>
      <w:marRight w:val="0"/>
      <w:marTop w:val="0"/>
      <w:marBottom w:val="0"/>
      <w:divBdr>
        <w:top w:val="none" w:sz="0" w:space="0" w:color="auto"/>
        <w:left w:val="none" w:sz="0" w:space="0" w:color="auto"/>
        <w:bottom w:val="none" w:sz="0" w:space="0" w:color="auto"/>
        <w:right w:val="none" w:sz="0" w:space="0" w:color="auto"/>
      </w:divBdr>
    </w:div>
    <w:div w:id="1056275753">
      <w:bodyDiv w:val="1"/>
      <w:marLeft w:val="0"/>
      <w:marRight w:val="0"/>
      <w:marTop w:val="0"/>
      <w:marBottom w:val="0"/>
      <w:divBdr>
        <w:top w:val="none" w:sz="0" w:space="0" w:color="auto"/>
        <w:left w:val="none" w:sz="0" w:space="0" w:color="auto"/>
        <w:bottom w:val="none" w:sz="0" w:space="0" w:color="auto"/>
        <w:right w:val="none" w:sz="0" w:space="0" w:color="auto"/>
      </w:divBdr>
    </w:div>
    <w:div w:id="1339163545">
      <w:bodyDiv w:val="1"/>
      <w:marLeft w:val="0"/>
      <w:marRight w:val="0"/>
      <w:marTop w:val="0"/>
      <w:marBottom w:val="0"/>
      <w:divBdr>
        <w:top w:val="none" w:sz="0" w:space="0" w:color="auto"/>
        <w:left w:val="none" w:sz="0" w:space="0" w:color="auto"/>
        <w:bottom w:val="none" w:sz="0" w:space="0" w:color="auto"/>
        <w:right w:val="none" w:sz="0" w:space="0" w:color="auto"/>
      </w:divBdr>
    </w:div>
    <w:div w:id="204979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555934-1beb-4aa4-9736-ce73aa946c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919D2BD009BC44902F404DD2F6C669" ma:contentTypeVersion="14" ma:contentTypeDescription="Create a new document." ma:contentTypeScope="" ma:versionID="d0c77c0a903cc43859e9f7fc1973691c">
  <xsd:schema xmlns:xsd="http://www.w3.org/2001/XMLSchema" xmlns:xs="http://www.w3.org/2001/XMLSchema" xmlns:p="http://schemas.microsoft.com/office/2006/metadata/properties" xmlns:ns3="97555934-1beb-4aa4-9736-ce73aa946c71" xmlns:ns4="8a372179-5361-474a-b7b7-c327da078b2a" targetNamespace="http://schemas.microsoft.com/office/2006/metadata/properties" ma:root="true" ma:fieldsID="aa68cccdde6e721809dd4af46aefa337" ns3:_="" ns4:_="">
    <xsd:import namespace="97555934-1beb-4aa4-9736-ce73aa946c71"/>
    <xsd:import namespace="8a372179-5361-474a-b7b7-c327da078b2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55934-1beb-4aa4-9736-ce73aa946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372179-5361-474a-b7b7-c327da078b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19704-C030-41C9-A5BA-264AA9C7666D}">
  <ds:schemaRefs>
    <ds:schemaRef ds:uri="97555934-1beb-4aa4-9736-ce73aa946c71"/>
    <ds:schemaRef ds:uri="8a372179-5361-474a-b7b7-c327da078b2a"/>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9E3A058-9BC4-4B00-8469-55E1D796A3C8}">
  <ds:schemaRefs>
    <ds:schemaRef ds:uri="http://schemas.microsoft.com/sharepoint/v3/contenttype/forms"/>
  </ds:schemaRefs>
</ds:datastoreItem>
</file>

<file path=customXml/itemProps3.xml><?xml version="1.0" encoding="utf-8"?>
<ds:datastoreItem xmlns:ds="http://schemas.openxmlformats.org/officeDocument/2006/customXml" ds:itemID="{38DFA966-4E41-4E81-95B9-169A0BA16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55934-1beb-4aa4-9736-ce73aa946c71"/>
    <ds:schemaRef ds:uri="8a372179-5361-474a-b7b7-c327da078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00B498-2D80-4B26-ABDB-C82484A5C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2112</Words>
  <Characters>11616</Characters>
  <Application>Microsoft Office Word</Application>
  <DocSecurity>0</DocSecurity>
  <Lines>96</Lines>
  <Paragraphs>27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Save the Children España</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Diop Mamadou</dc:creator>
  <cp:keywords/>
  <dc:description/>
  <cp:lastModifiedBy>Thiam Aboubacri</cp:lastModifiedBy>
  <cp:revision>3</cp:revision>
  <dcterms:created xsi:type="dcterms:W3CDTF">2026-05-22T11:25:00Z</dcterms:created>
  <dcterms:modified xsi:type="dcterms:W3CDTF">2026-05-22T11:25:00Z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0x010100AC919D2BD009BC44902F404DD2F6C669</vt:lpwstr>
  </property>
</Properties>
</file>